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BC" w:rsidRDefault="00D917BC" w:rsidP="0056454A">
      <w:pPr>
        <w:pStyle w:val="a7"/>
        <w:jc w:val="center"/>
        <w:rPr>
          <w:b/>
          <w:sz w:val="24"/>
          <w:szCs w:val="24"/>
        </w:rPr>
      </w:pPr>
      <w:r>
        <w:rPr>
          <w:b/>
          <w:sz w:val="24"/>
          <w:szCs w:val="24"/>
        </w:rPr>
        <w:t>От 17.07.2023г. №35</w:t>
      </w:r>
    </w:p>
    <w:p w:rsidR="0056454A" w:rsidRPr="008022B5" w:rsidRDefault="0056454A" w:rsidP="0056454A">
      <w:pPr>
        <w:pStyle w:val="a7"/>
        <w:jc w:val="center"/>
        <w:rPr>
          <w:b/>
          <w:sz w:val="24"/>
          <w:szCs w:val="24"/>
        </w:rPr>
      </w:pPr>
      <w:r w:rsidRPr="008022B5">
        <w:rPr>
          <w:b/>
          <w:sz w:val="24"/>
          <w:szCs w:val="24"/>
        </w:rPr>
        <w:t>РОССИЙСКАЯ ФЕДЕРАЦИЯ</w:t>
      </w:r>
    </w:p>
    <w:p w:rsidR="0056454A" w:rsidRPr="008022B5" w:rsidRDefault="0056454A" w:rsidP="0056454A">
      <w:pPr>
        <w:pStyle w:val="a7"/>
        <w:jc w:val="center"/>
        <w:rPr>
          <w:b/>
          <w:sz w:val="24"/>
          <w:szCs w:val="24"/>
        </w:rPr>
      </w:pPr>
      <w:r w:rsidRPr="008022B5">
        <w:rPr>
          <w:b/>
          <w:sz w:val="24"/>
          <w:szCs w:val="24"/>
        </w:rPr>
        <w:t>ИРКУТСКАЯ ОБЛАСТЬ</w:t>
      </w:r>
    </w:p>
    <w:p w:rsidR="0056454A" w:rsidRPr="008022B5" w:rsidRDefault="0056454A" w:rsidP="0056454A">
      <w:pPr>
        <w:pStyle w:val="a7"/>
        <w:jc w:val="center"/>
        <w:rPr>
          <w:b/>
          <w:sz w:val="24"/>
          <w:szCs w:val="24"/>
        </w:rPr>
      </w:pPr>
      <w:r w:rsidRPr="008022B5">
        <w:rPr>
          <w:b/>
          <w:sz w:val="24"/>
          <w:szCs w:val="24"/>
        </w:rPr>
        <w:t>КИРЕНСКИЙ РАЙОН</w:t>
      </w:r>
    </w:p>
    <w:p w:rsidR="0056454A" w:rsidRPr="008022B5" w:rsidRDefault="00007E4F" w:rsidP="0056454A">
      <w:pPr>
        <w:pStyle w:val="a7"/>
        <w:jc w:val="center"/>
        <w:rPr>
          <w:b/>
          <w:sz w:val="24"/>
          <w:szCs w:val="24"/>
        </w:rPr>
      </w:pPr>
      <w:r>
        <w:rPr>
          <w:b/>
          <w:sz w:val="24"/>
          <w:szCs w:val="24"/>
        </w:rPr>
        <w:t>КОРШУНОВСКОЕ</w:t>
      </w:r>
      <w:r w:rsidR="0056454A" w:rsidRPr="008022B5">
        <w:rPr>
          <w:b/>
          <w:sz w:val="24"/>
          <w:szCs w:val="24"/>
        </w:rPr>
        <w:t xml:space="preserve">  МО</w:t>
      </w:r>
    </w:p>
    <w:p w:rsidR="0056454A" w:rsidRPr="008022B5" w:rsidRDefault="0056454A" w:rsidP="0056454A">
      <w:pPr>
        <w:pStyle w:val="a7"/>
        <w:jc w:val="center"/>
        <w:rPr>
          <w:b/>
          <w:sz w:val="24"/>
          <w:szCs w:val="24"/>
        </w:rPr>
      </w:pPr>
      <w:r w:rsidRPr="008022B5">
        <w:rPr>
          <w:b/>
          <w:sz w:val="24"/>
          <w:szCs w:val="24"/>
        </w:rPr>
        <w:t>АДМИНИСТРАЦИЯ</w:t>
      </w:r>
    </w:p>
    <w:p w:rsidR="0056454A" w:rsidRPr="008022B5" w:rsidRDefault="00D917BC" w:rsidP="0056454A">
      <w:pPr>
        <w:pStyle w:val="a7"/>
        <w:jc w:val="center"/>
        <w:rPr>
          <w:b/>
          <w:sz w:val="24"/>
          <w:szCs w:val="24"/>
        </w:rPr>
      </w:pPr>
      <w:r>
        <w:rPr>
          <w:b/>
          <w:sz w:val="24"/>
          <w:szCs w:val="24"/>
        </w:rPr>
        <w:t>КОРШУНОВСКОГО</w:t>
      </w:r>
      <w:r w:rsidRPr="008022B5">
        <w:rPr>
          <w:b/>
          <w:sz w:val="24"/>
          <w:szCs w:val="24"/>
        </w:rPr>
        <w:t xml:space="preserve"> СЕЛЬСКОГО ПОСЕЛЕНИЯ</w:t>
      </w:r>
    </w:p>
    <w:p w:rsidR="0056454A" w:rsidRPr="00D917BC" w:rsidRDefault="00D917BC" w:rsidP="00D917BC">
      <w:pPr>
        <w:pStyle w:val="a7"/>
        <w:jc w:val="center"/>
        <w:rPr>
          <w:b/>
          <w:sz w:val="24"/>
          <w:szCs w:val="24"/>
        </w:rPr>
      </w:pPr>
      <w:r>
        <w:rPr>
          <w:b/>
          <w:sz w:val="24"/>
          <w:szCs w:val="24"/>
        </w:rPr>
        <w:t>ПОСТАНОВЛЕНИЕ</w:t>
      </w:r>
    </w:p>
    <w:p w:rsidR="0056454A" w:rsidRDefault="0056454A" w:rsidP="001E45F0">
      <w:pPr>
        <w:pStyle w:val="a7"/>
        <w:jc w:val="center"/>
        <w:rPr>
          <w:rFonts w:ascii="Arial" w:hAnsi="Arial" w:cs="Arial"/>
          <w:b/>
          <w:color w:val="00000A"/>
          <w:kern w:val="2"/>
          <w:sz w:val="32"/>
          <w:szCs w:val="32"/>
        </w:rPr>
      </w:pPr>
    </w:p>
    <w:p w:rsidR="001E45F0" w:rsidRPr="00742E54" w:rsidRDefault="00742E54" w:rsidP="00742E54">
      <w:pPr>
        <w:pStyle w:val="a7"/>
        <w:jc w:val="center"/>
        <w:rPr>
          <w:b/>
          <w:kern w:val="2"/>
          <w:sz w:val="24"/>
          <w:szCs w:val="24"/>
        </w:rPr>
      </w:pPr>
      <w:r w:rsidRPr="00742E54">
        <w:rPr>
          <w:b/>
          <w:kern w:val="2"/>
          <w:sz w:val="24"/>
          <w:szCs w:val="24"/>
        </w:rPr>
        <w:t xml:space="preserve">ОБ УТВЕРЖДЕНИИ МУНИЦИПАЛЬНОЙ ПРОГРАММЫ «РАЗВИТИЕ ТОПЛИВНО </w:t>
      </w:r>
      <w:proofErr w:type="gramStart"/>
      <w:r w:rsidRPr="00742E54">
        <w:rPr>
          <w:b/>
          <w:kern w:val="2"/>
          <w:sz w:val="24"/>
          <w:szCs w:val="24"/>
        </w:rPr>
        <w:t>–Э</w:t>
      </w:r>
      <w:proofErr w:type="gramEnd"/>
      <w:r w:rsidRPr="00742E54">
        <w:rPr>
          <w:b/>
          <w:kern w:val="2"/>
          <w:sz w:val="24"/>
          <w:szCs w:val="24"/>
        </w:rPr>
        <w:t>НЕРГЕТИЧЕСКОГО КОМПЛЕКСА НА ТЕРРИТОРИИ КОРШУНОВСКОГО МУНИЦИПАЛЬНОГО ОБРАЗОВАНИЯ НА  2023-2025 ГОДЫ»</w:t>
      </w:r>
    </w:p>
    <w:p w:rsidR="001E45F0" w:rsidRPr="0056454A" w:rsidRDefault="001E45F0" w:rsidP="0056454A">
      <w:pPr>
        <w:pStyle w:val="a7"/>
        <w:jc w:val="both"/>
        <w:rPr>
          <w:sz w:val="24"/>
          <w:szCs w:val="24"/>
        </w:rPr>
      </w:pPr>
    </w:p>
    <w:p w:rsidR="00A51ED1" w:rsidRPr="00742E54" w:rsidRDefault="00B65604" w:rsidP="0056454A">
      <w:pPr>
        <w:pStyle w:val="a7"/>
        <w:jc w:val="both"/>
        <w:rPr>
          <w:rFonts w:ascii="Arial" w:hAnsi="Arial" w:cs="Arial"/>
          <w:sz w:val="24"/>
          <w:szCs w:val="24"/>
        </w:rPr>
      </w:pPr>
      <w:r w:rsidRPr="00742E54">
        <w:rPr>
          <w:rFonts w:ascii="Arial" w:hAnsi="Arial" w:cs="Arial"/>
          <w:sz w:val="24"/>
          <w:szCs w:val="24"/>
        </w:rPr>
        <w:t>В соответствии с Федеральным з</w:t>
      </w:r>
      <w:r w:rsidR="001E45F0" w:rsidRPr="00742E54">
        <w:rPr>
          <w:rFonts w:ascii="Arial" w:hAnsi="Arial" w:cs="Arial"/>
          <w:sz w:val="24"/>
          <w:szCs w:val="24"/>
        </w:rPr>
        <w:t>аконом от 6 октября 2003 года №</w:t>
      </w:r>
      <w:r w:rsidRPr="00742E54">
        <w:rPr>
          <w:rFonts w:ascii="Arial" w:hAnsi="Arial" w:cs="Arial"/>
          <w:sz w:val="24"/>
          <w:szCs w:val="24"/>
        </w:rPr>
        <w:t>131-ФЗ «Об общих принципах организации местного самоупра</w:t>
      </w:r>
      <w:r w:rsidR="00ED2953" w:rsidRPr="00742E54">
        <w:rPr>
          <w:rFonts w:ascii="Arial" w:hAnsi="Arial" w:cs="Arial"/>
          <w:sz w:val="24"/>
          <w:szCs w:val="24"/>
        </w:rPr>
        <w:t>вления в Российской Федерации»</w:t>
      </w:r>
      <w:r w:rsidR="00A51ED1" w:rsidRPr="00742E54">
        <w:rPr>
          <w:rFonts w:ascii="Arial" w:hAnsi="Arial" w:cs="Arial"/>
          <w:sz w:val="24"/>
          <w:szCs w:val="24"/>
        </w:rPr>
        <w:t xml:space="preserve">, </w:t>
      </w:r>
      <w:r w:rsidRPr="00742E54">
        <w:rPr>
          <w:rFonts w:ascii="Arial" w:hAnsi="Arial" w:cs="Arial"/>
          <w:sz w:val="24"/>
          <w:szCs w:val="24"/>
        </w:rPr>
        <w:t xml:space="preserve">Уставом </w:t>
      </w:r>
      <w:proofErr w:type="spellStart"/>
      <w:r w:rsidR="00007E4F" w:rsidRPr="00742E54">
        <w:rPr>
          <w:rFonts w:ascii="Arial" w:hAnsi="Arial" w:cs="Arial"/>
          <w:color w:val="000000"/>
          <w:sz w:val="24"/>
          <w:szCs w:val="24"/>
        </w:rPr>
        <w:t>Коршуновского</w:t>
      </w:r>
      <w:proofErr w:type="spellEnd"/>
      <w:r w:rsidR="00ED2953" w:rsidRPr="00742E54">
        <w:rPr>
          <w:rFonts w:ascii="Arial" w:hAnsi="Arial" w:cs="Arial"/>
          <w:color w:val="000000"/>
          <w:sz w:val="24"/>
          <w:szCs w:val="24"/>
        </w:rPr>
        <w:t xml:space="preserve"> сельского посел</w:t>
      </w:r>
      <w:r w:rsidR="00007E4F" w:rsidRPr="00742E54">
        <w:rPr>
          <w:rFonts w:ascii="Arial" w:hAnsi="Arial" w:cs="Arial"/>
          <w:color w:val="000000"/>
          <w:sz w:val="24"/>
          <w:szCs w:val="24"/>
        </w:rPr>
        <w:t xml:space="preserve">ения, администрация </w:t>
      </w:r>
      <w:proofErr w:type="spellStart"/>
      <w:r w:rsidR="00007E4F" w:rsidRPr="00742E54">
        <w:rPr>
          <w:rFonts w:ascii="Arial" w:hAnsi="Arial" w:cs="Arial"/>
          <w:color w:val="000000"/>
          <w:sz w:val="24"/>
          <w:szCs w:val="24"/>
        </w:rPr>
        <w:t>Коршуновского</w:t>
      </w:r>
      <w:proofErr w:type="spellEnd"/>
      <w:r w:rsidR="00ED2953" w:rsidRPr="00742E54">
        <w:rPr>
          <w:rFonts w:ascii="Arial" w:hAnsi="Arial" w:cs="Arial"/>
          <w:color w:val="000000"/>
          <w:sz w:val="24"/>
          <w:szCs w:val="24"/>
        </w:rPr>
        <w:t xml:space="preserve"> сельского поселения</w:t>
      </w:r>
      <w:r w:rsidR="0056454A" w:rsidRPr="00742E54">
        <w:rPr>
          <w:rFonts w:ascii="Arial" w:hAnsi="Arial" w:cs="Arial"/>
          <w:sz w:val="24"/>
          <w:szCs w:val="24"/>
        </w:rPr>
        <w:t xml:space="preserve"> постановляет</w:t>
      </w:r>
      <w:r w:rsidR="00A51ED1" w:rsidRPr="00742E54">
        <w:rPr>
          <w:rFonts w:ascii="Arial" w:hAnsi="Arial" w:cs="Arial"/>
          <w:sz w:val="24"/>
          <w:szCs w:val="24"/>
        </w:rPr>
        <w:t>:</w:t>
      </w:r>
    </w:p>
    <w:p w:rsidR="00A51ED1" w:rsidRPr="00742E54" w:rsidRDefault="00A51ED1" w:rsidP="0056454A">
      <w:pPr>
        <w:pStyle w:val="a7"/>
        <w:jc w:val="both"/>
        <w:rPr>
          <w:rFonts w:ascii="Arial" w:hAnsi="Arial" w:cs="Arial"/>
          <w:sz w:val="24"/>
          <w:szCs w:val="24"/>
        </w:rPr>
      </w:pPr>
    </w:p>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1. Утвердить муниципальную программу «Развитие топливно-энергетического комплекса</w:t>
      </w:r>
      <w:r w:rsidR="00A51ED1" w:rsidRPr="00742E54">
        <w:rPr>
          <w:rFonts w:ascii="Arial" w:hAnsi="Arial" w:cs="Arial"/>
          <w:sz w:val="24"/>
          <w:szCs w:val="24"/>
        </w:rPr>
        <w:t xml:space="preserve"> на </w:t>
      </w:r>
      <w:r w:rsidR="00007E4F" w:rsidRPr="00742E54">
        <w:rPr>
          <w:rFonts w:ascii="Arial" w:hAnsi="Arial" w:cs="Arial"/>
          <w:sz w:val="24"/>
          <w:szCs w:val="24"/>
        </w:rPr>
        <w:t xml:space="preserve">территории </w:t>
      </w:r>
      <w:proofErr w:type="spellStart"/>
      <w:r w:rsidR="00007E4F" w:rsidRPr="00742E54">
        <w:rPr>
          <w:rFonts w:ascii="Arial" w:hAnsi="Arial" w:cs="Arial"/>
          <w:sz w:val="24"/>
          <w:szCs w:val="24"/>
        </w:rPr>
        <w:t>Коршуновского</w:t>
      </w:r>
      <w:proofErr w:type="spellEnd"/>
      <w:r w:rsidR="00007E4F" w:rsidRPr="00742E54">
        <w:rPr>
          <w:rFonts w:ascii="Arial" w:hAnsi="Arial" w:cs="Arial"/>
          <w:sz w:val="24"/>
          <w:szCs w:val="24"/>
        </w:rPr>
        <w:t xml:space="preserve"> </w:t>
      </w:r>
      <w:r w:rsidR="0056454A" w:rsidRPr="00742E54">
        <w:rPr>
          <w:rFonts w:ascii="Arial" w:hAnsi="Arial" w:cs="Arial"/>
          <w:sz w:val="24"/>
          <w:szCs w:val="24"/>
        </w:rPr>
        <w:t>муниципального образования 2023-2025</w:t>
      </w:r>
      <w:r w:rsidR="00A51ED1" w:rsidRPr="00742E54">
        <w:rPr>
          <w:rFonts w:ascii="Arial" w:hAnsi="Arial" w:cs="Arial"/>
          <w:sz w:val="24"/>
          <w:szCs w:val="24"/>
        </w:rPr>
        <w:t xml:space="preserve"> годы</w:t>
      </w:r>
      <w:r w:rsidRPr="00742E54">
        <w:rPr>
          <w:rFonts w:ascii="Arial" w:hAnsi="Arial" w:cs="Arial"/>
          <w:sz w:val="24"/>
          <w:szCs w:val="24"/>
        </w:rPr>
        <w:t>» (Приложение 1).</w:t>
      </w:r>
    </w:p>
    <w:p w:rsidR="00ED2953" w:rsidRPr="00742E54" w:rsidRDefault="00ED2953" w:rsidP="0056454A">
      <w:pPr>
        <w:pStyle w:val="a7"/>
        <w:jc w:val="both"/>
        <w:rPr>
          <w:rFonts w:ascii="Arial" w:hAnsi="Arial" w:cs="Arial"/>
          <w:sz w:val="24"/>
          <w:szCs w:val="24"/>
        </w:rPr>
      </w:pPr>
      <w:r w:rsidRPr="00742E54">
        <w:rPr>
          <w:rFonts w:ascii="Arial" w:hAnsi="Arial" w:cs="Arial"/>
          <w:color w:val="000000"/>
          <w:sz w:val="24"/>
          <w:szCs w:val="24"/>
        </w:rPr>
        <w:t xml:space="preserve">2. </w:t>
      </w:r>
      <w:r w:rsidRPr="00742E54">
        <w:rPr>
          <w:rFonts w:ascii="Arial" w:hAnsi="Arial" w:cs="Arial"/>
          <w:sz w:val="24"/>
          <w:szCs w:val="24"/>
        </w:rPr>
        <w:t>Опубликовать настоящее постановление в журнале «Инф</w:t>
      </w:r>
      <w:r w:rsidR="00007E4F" w:rsidRPr="00742E54">
        <w:rPr>
          <w:rFonts w:ascii="Arial" w:hAnsi="Arial" w:cs="Arial"/>
          <w:sz w:val="24"/>
          <w:szCs w:val="24"/>
        </w:rPr>
        <w:t xml:space="preserve">ормационный Вестник </w:t>
      </w:r>
      <w:proofErr w:type="spellStart"/>
      <w:r w:rsidR="00007E4F" w:rsidRPr="00742E54">
        <w:rPr>
          <w:rFonts w:ascii="Arial" w:hAnsi="Arial" w:cs="Arial"/>
          <w:sz w:val="24"/>
          <w:szCs w:val="24"/>
        </w:rPr>
        <w:t>Коршуновского</w:t>
      </w:r>
      <w:proofErr w:type="spellEnd"/>
      <w:r w:rsidRPr="00742E54">
        <w:rPr>
          <w:rFonts w:ascii="Arial" w:hAnsi="Arial" w:cs="Arial"/>
          <w:sz w:val="24"/>
          <w:szCs w:val="24"/>
        </w:rPr>
        <w:t xml:space="preserve"> МО» и разместить на официальном сайте администрации Киренского муниципального района в разделе «Поселения района» (</w:t>
      </w:r>
      <w:hyperlink r:id="rId8" w:history="1">
        <w:r w:rsidRPr="00742E54">
          <w:rPr>
            <w:rFonts w:ascii="Arial" w:hAnsi="Arial" w:cs="Arial"/>
            <w:sz w:val="24"/>
            <w:szCs w:val="24"/>
          </w:rPr>
          <w:t>http://kirenskrn.irkobl.ru</w:t>
        </w:r>
      </w:hyperlink>
      <w:r w:rsidRPr="00742E54">
        <w:rPr>
          <w:rFonts w:ascii="Arial" w:hAnsi="Arial" w:cs="Arial"/>
          <w:sz w:val="24"/>
          <w:szCs w:val="24"/>
        </w:rPr>
        <w:t>) в информационн</w:t>
      </w:r>
      <w:proofErr w:type="gramStart"/>
      <w:r w:rsidRPr="00742E54">
        <w:rPr>
          <w:rFonts w:ascii="Arial" w:hAnsi="Arial" w:cs="Arial"/>
          <w:sz w:val="24"/>
          <w:szCs w:val="24"/>
        </w:rPr>
        <w:t>о-</w:t>
      </w:r>
      <w:proofErr w:type="gramEnd"/>
      <w:r w:rsidRPr="00742E54">
        <w:rPr>
          <w:rFonts w:ascii="Arial" w:hAnsi="Arial" w:cs="Arial"/>
          <w:sz w:val="24"/>
          <w:szCs w:val="24"/>
        </w:rPr>
        <w:t xml:space="preserve"> телек</w:t>
      </w:r>
      <w:r w:rsidR="00A51ED1" w:rsidRPr="00742E54">
        <w:rPr>
          <w:rFonts w:ascii="Arial" w:hAnsi="Arial" w:cs="Arial"/>
          <w:sz w:val="24"/>
          <w:szCs w:val="24"/>
        </w:rPr>
        <w:t>оммуникационной сети «Интернет»</w:t>
      </w:r>
    </w:p>
    <w:p w:rsidR="00ED2953" w:rsidRPr="00742E54" w:rsidRDefault="00ED2953" w:rsidP="0056454A">
      <w:pPr>
        <w:pStyle w:val="a7"/>
        <w:jc w:val="both"/>
        <w:rPr>
          <w:rFonts w:ascii="Arial" w:hAnsi="Arial" w:cs="Arial"/>
          <w:sz w:val="24"/>
          <w:szCs w:val="24"/>
        </w:rPr>
      </w:pPr>
      <w:r w:rsidRPr="00742E54">
        <w:rPr>
          <w:rFonts w:ascii="Arial" w:hAnsi="Arial" w:cs="Arial"/>
          <w:color w:val="000000"/>
          <w:sz w:val="24"/>
          <w:szCs w:val="24"/>
        </w:rPr>
        <w:t>3. Контроль за исполнение настоящего постановления оставляю за собой.</w:t>
      </w:r>
    </w:p>
    <w:p w:rsidR="00ED2953" w:rsidRPr="00742E54" w:rsidRDefault="00ED2953" w:rsidP="0056454A">
      <w:pPr>
        <w:pStyle w:val="a7"/>
        <w:jc w:val="both"/>
        <w:rPr>
          <w:rFonts w:ascii="Arial" w:hAnsi="Arial" w:cs="Arial"/>
          <w:sz w:val="24"/>
          <w:szCs w:val="24"/>
        </w:rPr>
      </w:pPr>
    </w:p>
    <w:p w:rsidR="00ED2953" w:rsidRPr="00742E54" w:rsidRDefault="00ED2953" w:rsidP="0056454A">
      <w:pPr>
        <w:pStyle w:val="a7"/>
        <w:jc w:val="both"/>
        <w:rPr>
          <w:rFonts w:ascii="Arial" w:hAnsi="Arial" w:cs="Arial"/>
          <w:sz w:val="24"/>
          <w:szCs w:val="24"/>
        </w:rPr>
      </w:pPr>
    </w:p>
    <w:p w:rsidR="00ED2953" w:rsidRPr="00742E54" w:rsidRDefault="00007E4F" w:rsidP="0056454A">
      <w:pPr>
        <w:pStyle w:val="a7"/>
        <w:jc w:val="both"/>
        <w:rPr>
          <w:rFonts w:ascii="Arial" w:hAnsi="Arial" w:cs="Arial"/>
          <w:bCs/>
          <w:sz w:val="24"/>
          <w:szCs w:val="24"/>
        </w:rPr>
      </w:pPr>
      <w:r w:rsidRPr="00742E54">
        <w:rPr>
          <w:rFonts w:ascii="Arial" w:hAnsi="Arial" w:cs="Arial"/>
          <w:bCs/>
          <w:sz w:val="24"/>
          <w:szCs w:val="24"/>
        </w:rPr>
        <w:t xml:space="preserve">Глава </w:t>
      </w:r>
      <w:proofErr w:type="spellStart"/>
      <w:r w:rsidRPr="00742E54">
        <w:rPr>
          <w:rFonts w:ascii="Arial" w:hAnsi="Arial" w:cs="Arial"/>
          <w:bCs/>
          <w:sz w:val="24"/>
          <w:szCs w:val="24"/>
        </w:rPr>
        <w:t>Коршуновского</w:t>
      </w:r>
      <w:proofErr w:type="spellEnd"/>
      <w:r w:rsidR="00ED2953" w:rsidRPr="00742E54">
        <w:rPr>
          <w:rFonts w:ascii="Arial" w:hAnsi="Arial" w:cs="Arial"/>
          <w:bCs/>
          <w:sz w:val="24"/>
          <w:szCs w:val="24"/>
        </w:rPr>
        <w:t xml:space="preserve"> </w:t>
      </w:r>
    </w:p>
    <w:p w:rsidR="0056454A" w:rsidRPr="00742E54" w:rsidRDefault="00ED2953" w:rsidP="00742E54">
      <w:pPr>
        <w:pStyle w:val="a7"/>
        <w:rPr>
          <w:rFonts w:ascii="Arial" w:hAnsi="Arial" w:cs="Arial"/>
          <w:bCs/>
          <w:sz w:val="24"/>
          <w:szCs w:val="24"/>
        </w:rPr>
      </w:pPr>
      <w:r w:rsidRPr="00742E54">
        <w:rPr>
          <w:rFonts w:ascii="Arial" w:hAnsi="Arial" w:cs="Arial"/>
          <w:bCs/>
          <w:sz w:val="24"/>
          <w:szCs w:val="24"/>
        </w:rPr>
        <w:t>муниципального образования</w:t>
      </w:r>
      <w:r w:rsidR="0056454A" w:rsidRPr="00742E54">
        <w:rPr>
          <w:rFonts w:ascii="Arial" w:hAnsi="Arial" w:cs="Arial"/>
          <w:bCs/>
          <w:sz w:val="24"/>
          <w:szCs w:val="24"/>
        </w:rPr>
        <w:t xml:space="preserve"> </w:t>
      </w:r>
      <w:r w:rsidR="00742E54" w:rsidRPr="00742E54">
        <w:rPr>
          <w:rFonts w:ascii="Arial" w:hAnsi="Arial" w:cs="Arial"/>
          <w:bCs/>
          <w:sz w:val="24"/>
          <w:szCs w:val="24"/>
        </w:rPr>
        <w:t xml:space="preserve">                                       </w:t>
      </w:r>
      <w:r w:rsidR="0056454A" w:rsidRPr="00742E54">
        <w:rPr>
          <w:rFonts w:ascii="Arial" w:hAnsi="Arial" w:cs="Arial"/>
          <w:bCs/>
          <w:sz w:val="24"/>
          <w:szCs w:val="24"/>
        </w:rPr>
        <w:t xml:space="preserve">    </w:t>
      </w:r>
      <w:r w:rsidR="00742E54" w:rsidRPr="00742E54">
        <w:rPr>
          <w:rFonts w:ascii="Arial" w:hAnsi="Arial" w:cs="Arial"/>
          <w:bCs/>
          <w:sz w:val="24"/>
          <w:szCs w:val="24"/>
        </w:rPr>
        <w:t xml:space="preserve">                                                     </w:t>
      </w:r>
      <w:proofErr w:type="spellStart"/>
      <w:r w:rsidR="00007E4F" w:rsidRPr="00742E54">
        <w:rPr>
          <w:rFonts w:ascii="Arial" w:hAnsi="Arial" w:cs="Arial"/>
          <w:bCs/>
          <w:sz w:val="24"/>
          <w:szCs w:val="24"/>
        </w:rPr>
        <w:t>Д.В.Округин</w:t>
      </w:r>
      <w:proofErr w:type="spellEnd"/>
    </w:p>
    <w:p w:rsidR="00A51ED1" w:rsidRPr="0056454A" w:rsidRDefault="00A51ED1" w:rsidP="0056454A">
      <w:pPr>
        <w:pStyle w:val="a7"/>
        <w:jc w:val="both"/>
        <w:rPr>
          <w:bCs/>
          <w:sz w:val="24"/>
          <w:szCs w:val="24"/>
        </w:rPr>
      </w:pPr>
    </w:p>
    <w:p w:rsidR="00B65604" w:rsidRPr="00742E54" w:rsidRDefault="00A51ED1" w:rsidP="00742E54">
      <w:pPr>
        <w:pStyle w:val="a7"/>
        <w:jc w:val="right"/>
        <w:rPr>
          <w:rFonts w:ascii="Courier New" w:hAnsi="Courier New" w:cs="Courier New"/>
          <w:sz w:val="24"/>
          <w:szCs w:val="24"/>
        </w:rPr>
      </w:pPr>
      <w:r w:rsidRPr="00742E54">
        <w:rPr>
          <w:rFonts w:ascii="Courier New" w:hAnsi="Courier New" w:cs="Courier New"/>
          <w:sz w:val="24"/>
          <w:szCs w:val="24"/>
        </w:rPr>
        <w:t>Приложение №</w:t>
      </w:r>
      <w:r w:rsidR="00B65604" w:rsidRPr="00742E54">
        <w:rPr>
          <w:rFonts w:ascii="Courier New" w:hAnsi="Courier New" w:cs="Courier New"/>
          <w:sz w:val="24"/>
          <w:szCs w:val="24"/>
        </w:rPr>
        <w:t>1</w:t>
      </w:r>
    </w:p>
    <w:p w:rsidR="00B65604" w:rsidRPr="00742E54" w:rsidRDefault="00B65604" w:rsidP="0056454A">
      <w:pPr>
        <w:pStyle w:val="a7"/>
        <w:jc w:val="right"/>
        <w:rPr>
          <w:rFonts w:ascii="Courier New" w:hAnsi="Courier New" w:cs="Courier New"/>
          <w:sz w:val="24"/>
          <w:szCs w:val="24"/>
        </w:rPr>
      </w:pPr>
      <w:r w:rsidRPr="00742E54">
        <w:rPr>
          <w:rFonts w:ascii="Courier New" w:hAnsi="Courier New" w:cs="Courier New"/>
          <w:sz w:val="24"/>
          <w:szCs w:val="24"/>
        </w:rPr>
        <w:t>к по</w:t>
      </w:r>
      <w:r w:rsidR="00A51ED1" w:rsidRPr="00742E54">
        <w:rPr>
          <w:rFonts w:ascii="Courier New" w:hAnsi="Courier New" w:cs="Courier New"/>
          <w:sz w:val="24"/>
          <w:szCs w:val="24"/>
        </w:rPr>
        <w:t>становлению главы администрации</w:t>
      </w:r>
    </w:p>
    <w:p w:rsidR="00B65604" w:rsidRPr="00742E54" w:rsidRDefault="00007E4F" w:rsidP="0056454A">
      <w:pPr>
        <w:pStyle w:val="a7"/>
        <w:jc w:val="right"/>
        <w:rPr>
          <w:rFonts w:ascii="Courier New" w:hAnsi="Courier New" w:cs="Courier New"/>
          <w:sz w:val="24"/>
          <w:szCs w:val="24"/>
        </w:rPr>
      </w:pPr>
      <w:proofErr w:type="spellStart"/>
      <w:r w:rsidRPr="00742E54">
        <w:rPr>
          <w:rFonts w:ascii="Courier New" w:hAnsi="Courier New" w:cs="Courier New"/>
          <w:sz w:val="24"/>
          <w:szCs w:val="24"/>
        </w:rPr>
        <w:t>Коршуновского</w:t>
      </w:r>
      <w:proofErr w:type="spellEnd"/>
      <w:r w:rsidRPr="00742E54">
        <w:rPr>
          <w:rFonts w:ascii="Courier New" w:hAnsi="Courier New" w:cs="Courier New"/>
          <w:sz w:val="24"/>
          <w:szCs w:val="24"/>
        </w:rPr>
        <w:t xml:space="preserve"> </w:t>
      </w:r>
      <w:r w:rsidR="00ED2953" w:rsidRPr="00742E54">
        <w:rPr>
          <w:rFonts w:ascii="Courier New" w:hAnsi="Courier New" w:cs="Courier New"/>
          <w:sz w:val="24"/>
          <w:szCs w:val="24"/>
        </w:rPr>
        <w:t>сельского поселения</w:t>
      </w:r>
    </w:p>
    <w:p w:rsidR="00B65604" w:rsidRPr="00742E54" w:rsidRDefault="00A51ED1" w:rsidP="0056454A">
      <w:pPr>
        <w:pStyle w:val="a7"/>
        <w:jc w:val="right"/>
        <w:rPr>
          <w:rFonts w:ascii="Courier New" w:hAnsi="Courier New" w:cs="Courier New"/>
          <w:sz w:val="24"/>
          <w:szCs w:val="24"/>
        </w:rPr>
      </w:pPr>
      <w:r w:rsidRPr="00742E54">
        <w:rPr>
          <w:rFonts w:ascii="Courier New" w:hAnsi="Courier New" w:cs="Courier New"/>
          <w:sz w:val="24"/>
          <w:szCs w:val="24"/>
        </w:rPr>
        <w:t>от «</w:t>
      </w:r>
      <w:r w:rsidR="0061235F" w:rsidRPr="00742E54">
        <w:rPr>
          <w:rFonts w:ascii="Courier New" w:hAnsi="Courier New" w:cs="Courier New"/>
          <w:sz w:val="24"/>
          <w:szCs w:val="24"/>
        </w:rPr>
        <w:t>17</w:t>
      </w:r>
      <w:r w:rsidR="00ED2953" w:rsidRPr="00742E54">
        <w:rPr>
          <w:rFonts w:ascii="Courier New" w:hAnsi="Courier New" w:cs="Courier New"/>
          <w:sz w:val="24"/>
          <w:szCs w:val="24"/>
        </w:rPr>
        <w:t>»</w:t>
      </w:r>
      <w:r w:rsidR="0061235F" w:rsidRPr="00742E54">
        <w:rPr>
          <w:rFonts w:ascii="Courier New" w:hAnsi="Courier New" w:cs="Courier New"/>
          <w:sz w:val="24"/>
          <w:szCs w:val="24"/>
        </w:rPr>
        <w:t xml:space="preserve"> июля 2023</w:t>
      </w:r>
      <w:r w:rsidR="009B134D" w:rsidRPr="00742E54">
        <w:rPr>
          <w:rFonts w:ascii="Courier New" w:hAnsi="Courier New" w:cs="Courier New"/>
          <w:sz w:val="24"/>
          <w:szCs w:val="24"/>
        </w:rPr>
        <w:t>г.</w:t>
      </w:r>
      <w:r w:rsidRPr="00742E54">
        <w:rPr>
          <w:rFonts w:ascii="Courier New" w:hAnsi="Courier New" w:cs="Courier New"/>
          <w:sz w:val="24"/>
          <w:szCs w:val="24"/>
        </w:rPr>
        <w:t xml:space="preserve"> №</w:t>
      </w:r>
      <w:r w:rsidR="00007E4F" w:rsidRPr="00742E54">
        <w:rPr>
          <w:rFonts w:ascii="Courier New" w:hAnsi="Courier New" w:cs="Courier New"/>
          <w:sz w:val="24"/>
          <w:szCs w:val="24"/>
        </w:rPr>
        <w:t>35</w:t>
      </w:r>
    </w:p>
    <w:p w:rsidR="00B65604" w:rsidRPr="00742E54" w:rsidRDefault="00B65604" w:rsidP="0056454A">
      <w:pPr>
        <w:pStyle w:val="a7"/>
        <w:jc w:val="both"/>
        <w:rPr>
          <w:rFonts w:ascii="Courier New" w:hAnsi="Courier New" w:cs="Courier New"/>
          <w:sz w:val="24"/>
          <w:szCs w:val="24"/>
        </w:rPr>
      </w:pPr>
    </w:p>
    <w:p w:rsidR="00090D41" w:rsidRPr="00742E54" w:rsidRDefault="00742E54" w:rsidP="0056454A">
      <w:pPr>
        <w:pStyle w:val="a7"/>
        <w:jc w:val="center"/>
        <w:rPr>
          <w:b/>
          <w:sz w:val="24"/>
          <w:szCs w:val="24"/>
        </w:rPr>
      </w:pPr>
      <w:r w:rsidRPr="00742E54">
        <w:rPr>
          <w:b/>
          <w:sz w:val="24"/>
          <w:szCs w:val="24"/>
        </w:rPr>
        <w:t>МУНИЦИПАЛЬНАЯ ПРОГРАММА «РАЗВИТИЕ ТОПЛИВНО-</w:t>
      </w:r>
    </w:p>
    <w:p w:rsidR="0056454A" w:rsidRPr="00742E54" w:rsidRDefault="00742E54" w:rsidP="0056454A">
      <w:pPr>
        <w:pStyle w:val="a7"/>
        <w:jc w:val="center"/>
        <w:rPr>
          <w:b/>
          <w:kern w:val="2"/>
          <w:sz w:val="24"/>
          <w:szCs w:val="24"/>
        </w:rPr>
      </w:pPr>
      <w:r w:rsidRPr="00742E54">
        <w:rPr>
          <w:b/>
          <w:sz w:val="24"/>
          <w:szCs w:val="24"/>
        </w:rPr>
        <w:t>ЭНЕРГЕТИЧЕСКОГО КОМПЛЕКСА</w:t>
      </w:r>
      <w:r w:rsidRPr="00742E54">
        <w:rPr>
          <w:b/>
          <w:kern w:val="2"/>
          <w:sz w:val="24"/>
          <w:szCs w:val="24"/>
        </w:rPr>
        <w:t xml:space="preserve"> НА ТЕРРИТОРИИ КОРШУНОВСКОГО МУНИЦИПАЛЬНОГО ОБРАЗОВАНИЯ</w:t>
      </w:r>
    </w:p>
    <w:p w:rsidR="0056454A" w:rsidRPr="00742E54" w:rsidRDefault="00742E54" w:rsidP="0056454A">
      <w:pPr>
        <w:pStyle w:val="a7"/>
        <w:jc w:val="center"/>
        <w:rPr>
          <w:b/>
          <w:kern w:val="2"/>
          <w:sz w:val="24"/>
          <w:szCs w:val="24"/>
        </w:rPr>
      </w:pPr>
      <w:r w:rsidRPr="00742E54">
        <w:rPr>
          <w:b/>
          <w:kern w:val="2"/>
          <w:sz w:val="24"/>
          <w:szCs w:val="24"/>
        </w:rPr>
        <w:t>НА  2023-2025 ГОДЫ»</w:t>
      </w:r>
    </w:p>
    <w:p w:rsidR="00090D41" w:rsidRPr="00742E54" w:rsidRDefault="00090D41" w:rsidP="0056454A">
      <w:pPr>
        <w:pStyle w:val="a7"/>
        <w:jc w:val="both"/>
        <w:rPr>
          <w:b/>
          <w:sz w:val="24"/>
          <w:szCs w:val="24"/>
        </w:rPr>
      </w:pPr>
    </w:p>
    <w:p w:rsidR="0056454A" w:rsidRPr="00742E54" w:rsidRDefault="00742E54" w:rsidP="0056454A">
      <w:pPr>
        <w:pStyle w:val="a7"/>
        <w:jc w:val="center"/>
        <w:rPr>
          <w:b/>
          <w:kern w:val="2"/>
          <w:sz w:val="24"/>
          <w:szCs w:val="24"/>
        </w:rPr>
      </w:pPr>
      <w:r w:rsidRPr="00742E54">
        <w:rPr>
          <w:b/>
          <w:sz w:val="24"/>
          <w:szCs w:val="24"/>
        </w:rPr>
        <w:t>ПАСПОРТ МУНИЦИПАЛЬНОЙ ПРОГРАММЫ «РАЗВИТИЕ ТОПЛИВНО-ЭНЕРГЕТИЧЕСКОГО КОМПЛЕКСА</w:t>
      </w:r>
      <w:r w:rsidRPr="00742E54">
        <w:rPr>
          <w:b/>
          <w:kern w:val="2"/>
          <w:sz w:val="24"/>
          <w:szCs w:val="24"/>
        </w:rPr>
        <w:t xml:space="preserve"> НА ТЕРРИТОРИИ КОРШУНОВСКОГО МУНИЦИПАЛЬНОГО ОБРАЗОВАНИЯ</w:t>
      </w:r>
    </w:p>
    <w:p w:rsidR="0056454A" w:rsidRPr="00742E54" w:rsidRDefault="00742E54" w:rsidP="0056454A">
      <w:pPr>
        <w:pStyle w:val="a7"/>
        <w:jc w:val="center"/>
        <w:rPr>
          <w:b/>
          <w:kern w:val="2"/>
          <w:sz w:val="24"/>
          <w:szCs w:val="24"/>
        </w:rPr>
      </w:pPr>
      <w:r w:rsidRPr="00742E54">
        <w:rPr>
          <w:b/>
          <w:kern w:val="2"/>
          <w:sz w:val="24"/>
          <w:szCs w:val="24"/>
        </w:rPr>
        <w:t>НА  2023-2025 ГОДЫ»</w:t>
      </w:r>
    </w:p>
    <w:p w:rsidR="00B65604" w:rsidRPr="0056454A" w:rsidRDefault="00B65604" w:rsidP="0056454A">
      <w:pPr>
        <w:pStyle w:val="a7"/>
        <w:jc w:val="both"/>
        <w:rPr>
          <w:sz w:val="24"/>
          <w:szCs w:val="24"/>
        </w:rPr>
      </w:pPr>
      <w:r w:rsidRPr="0056454A">
        <w:rPr>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562"/>
      </w:tblGrid>
      <w:tr w:rsidR="00B65604" w:rsidRPr="0056454A" w:rsidTr="00090D41">
        <w:tc>
          <w:tcPr>
            <w:tcW w:w="3469" w:type="dxa"/>
          </w:tcPr>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Координатор</w:t>
            </w:r>
          </w:p>
          <w:p w:rsidR="00B65604" w:rsidRPr="00742E54" w:rsidRDefault="00090D41" w:rsidP="0056454A">
            <w:pPr>
              <w:pStyle w:val="a7"/>
              <w:jc w:val="both"/>
              <w:rPr>
                <w:rFonts w:ascii="Arial" w:hAnsi="Arial" w:cs="Arial"/>
                <w:sz w:val="24"/>
                <w:szCs w:val="24"/>
              </w:rPr>
            </w:pPr>
            <w:r w:rsidRPr="00742E54">
              <w:rPr>
                <w:rFonts w:ascii="Arial" w:hAnsi="Arial" w:cs="Arial"/>
                <w:sz w:val="24"/>
                <w:szCs w:val="24"/>
              </w:rPr>
              <w:t>муниципальной</w:t>
            </w:r>
          </w:p>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программы</w:t>
            </w:r>
          </w:p>
        </w:tc>
        <w:tc>
          <w:tcPr>
            <w:tcW w:w="6562" w:type="dxa"/>
          </w:tcPr>
          <w:p w:rsidR="00B65604" w:rsidRPr="00742E54" w:rsidRDefault="00007E4F" w:rsidP="0056454A">
            <w:pPr>
              <w:pStyle w:val="a7"/>
              <w:jc w:val="both"/>
              <w:rPr>
                <w:rFonts w:ascii="Arial" w:hAnsi="Arial" w:cs="Arial"/>
                <w:sz w:val="24"/>
                <w:szCs w:val="24"/>
              </w:rPr>
            </w:pPr>
            <w:r w:rsidRPr="00742E54">
              <w:rPr>
                <w:rFonts w:ascii="Arial" w:hAnsi="Arial" w:cs="Arial"/>
                <w:sz w:val="24"/>
                <w:szCs w:val="24"/>
              </w:rPr>
              <w:t xml:space="preserve">Администрация </w:t>
            </w:r>
            <w:proofErr w:type="spellStart"/>
            <w:r w:rsidRPr="00742E54">
              <w:rPr>
                <w:rFonts w:ascii="Arial" w:hAnsi="Arial" w:cs="Arial"/>
                <w:sz w:val="24"/>
                <w:szCs w:val="24"/>
              </w:rPr>
              <w:t>Коршуновского</w:t>
            </w:r>
            <w:proofErr w:type="spellEnd"/>
            <w:r w:rsidR="00090D41" w:rsidRPr="00742E54">
              <w:rPr>
                <w:rFonts w:ascii="Arial" w:hAnsi="Arial" w:cs="Arial"/>
                <w:sz w:val="24"/>
                <w:szCs w:val="24"/>
              </w:rPr>
              <w:t xml:space="preserve"> </w:t>
            </w:r>
            <w:r w:rsidR="00B65604" w:rsidRPr="00742E54">
              <w:rPr>
                <w:rFonts w:ascii="Arial" w:hAnsi="Arial" w:cs="Arial"/>
                <w:sz w:val="24"/>
                <w:szCs w:val="24"/>
              </w:rPr>
              <w:t>сельского поселения</w:t>
            </w:r>
          </w:p>
        </w:tc>
      </w:tr>
      <w:tr w:rsidR="00B65604" w:rsidRPr="0056454A" w:rsidTr="00090D41">
        <w:tc>
          <w:tcPr>
            <w:tcW w:w="3469" w:type="dxa"/>
          </w:tcPr>
          <w:p w:rsidR="00B65604" w:rsidRPr="00742E54" w:rsidRDefault="00090D41" w:rsidP="0056454A">
            <w:pPr>
              <w:pStyle w:val="a7"/>
              <w:jc w:val="both"/>
              <w:rPr>
                <w:rFonts w:ascii="Arial" w:hAnsi="Arial" w:cs="Arial"/>
                <w:sz w:val="24"/>
                <w:szCs w:val="24"/>
              </w:rPr>
            </w:pPr>
            <w:r w:rsidRPr="00742E54">
              <w:rPr>
                <w:rFonts w:ascii="Arial" w:hAnsi="Arial" w:cs="Arial"/>
                <w:sz w:val="24"/>
                <w:szCs w:val="24"/>
              </w:rPr>
              <w:t>Координаторы</w:t>
            </w:r>
          </w:p>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подпрограмм</w:t>
            </w:r>
          </w:p>
        </w:tc>
        <w:tc>
          <w:tcPr>
            <w:tcW w:w="6562" w:type="dxa"/>
          </w:tcPr>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 xml:space="preserve">Администрация </w:t>
            </w:r>
            <w:proofErr w:type="spellStart"/>
            <w:r w:rsidR="00007E4F" w:rsidRPr="00742E54">
              <w:rPr>
                <w:rFonts w:ascii="Arial" w:hAnsi="Arial" w:cs="Arial"/>
                <w:sz w:val="24"/>
                <w:szCs w:val="24"/>
              </w:rPr>
              <w:t>Коршуновского</w:t>
            </w:r>
            <w:proofErr w:type="spellEnd"/>
            <w:r w:rsidR="00090D41" w:rsidRPr="00742E54">
              <w:rPr>
                <w:rFonts w:ascii="Arial" w:hAnsi="Arial" w:cs="Arial"/>
                <w:sz w:val="24"/>
                <w:szCs w:val="24"/>
              </w:rPr>
              <w:t xml:space="preserve"> </w:t>
            </w:r>
            <w:r w:rsidR="00C7408E" w:rsidRPr="00742E54">
              <w:rPr>
                <w:rFonts w:ascii="Arial" w:hAnsi="Arial" w:cs="Arial"/>
                <w:sz w:val="24"/>
                <w:szCs w:val="24"/>
              </w:rPr>
              <w:t>сельского поселения</w:t>
            </w:r>
          </w:p>
        </w:tc>
      </w:tr>
      <w:tr w:rsidR="00B65604" w:rsidRPr="0056454A" w:rsidTr="00090D41">
        <w:tc>
          <w:tcPr>
            <w:tcW w:w="3469" w:type="dxa"/>
          </w:tcPr>
          <w:p w:rsidR="00B65604" w:rsidRPr="00742E54" w:rsidRDefault="00090D41" w:rsidP="0056454A">
            <w:pPr>
              <w:pStyle w:val="a7"/>
              <w:jc w:val="both"/>
              <w:rPr>
                <w:rFonts w:ascii="Arial" w:hAnsi="Arial" w:cs="Arial"/>
                <w:sz w:val="24"/>
                <w:szCs w:val="24"/>
              </w:rPr>
            </w:pPr>
            <w:r w:rsidRPr="00742E54">
              <w:rPr>
                <w:rFonts w:ascii="Arial" w:hAnsi="Arial" w:cs="Arial"/>
                <w:sz w:val="24"/>
                <w:szCs w:val="24"/>
              </w:rPr>
              <w:t>Участники</w:t>
            </w:r>
          </w:p>
          <w:p w:rsidR="00B65604" w:rsidRPr="00742E54" w:rsidRDefault="00090D41" w:rsidP="0056454A">
            <w:pPr>
              <w:pStyle w:val="a7"/>
              <w:jc w:val="both"/>
              <w:rPr>
                <w:rFonts w:ascii="Arial" w:hAnsi="Arial" w:cs="Arial"/>
                <w:sz w:val="24"/>
                <w:szCs w:val="24"/>
              </w:rPr>
            </w:pPr>
            <w:r w:rsidRPr="00742E54">
              <w:rPr>
                <w:rFonts w:ascii="Arial" w:hAnsi="Arial" w:cs="Arial"/>
                <w:sz w:val="24"/>
                <w:szCs w:val="24"/>
              </w:rPr>
              <w:t>муниципальной</w:t>
            </w:r>
          </w:p>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программы</w:t>
            </w:r>
          </w:p>
        </w:tc>
        <w:tc>
          <w:tcPr>
            <w:tcW w:w="6562" w:type="dxa"/>
          </w:tcPr>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 xml:space="preserve">Администрация </w:t>
            </w:r>
            <w:proofErr w:type="spellStart"/>
            <w:r w:rsidR="00007E4F" w:rsidRPr="00742E54">
              <w:rPr>
                <w:rFonts w:ascii="Arial" w:hAnsi="Arial" w:cs="Arial"/>
                <w:sz w:val="24"/>
                <w:szCs w:val="24"/>
              </w:rPr>
              <w:t>Коршуновского</w:t>
            </w:r>
            <w:proofErr w:type="spellEnd"/>
            <w:r w:rsidR="00090D41" w:rsidRPr="00742E54">
              <w:rPr>
                <w:rFonts w:ascii="Arial" w:hAnsi="Arial" w:cs="Arial"/>
                <w:sz w:val="24"/>
                <w:szCs w:val="24"/>
              </w:rPr>
              <w:t xml:space="preserve"> </w:t>
            </w:r>
            <w:r w:rsidR="00C7408E" w:rsidRPr="00742E54">
              <w:rPr>
                <w:rFonts w:ascii="Arial" w:hAnsi="Arial" w:cs="Arial"/>
                <w:sz w:val="24"/>
                <w:szCs w:val="24"/>
              </w:rPr>
              <w:t>сельского поселения</w:t>
            </w:r>
          </w:p>
        </w:tc>
      </w:tr>
      <w:tr w:rsidR="00B65604" w:rsidRPr="0056454A" w:rsidTr="00090D41">
        <w:tc>
          <w:tcPr>
            <w:tcW w:w="3469" w:type="dxa"/>
          </w:tcPr>
          <w:p w:rsidR="00B65604" w:rsidRPr="00742E54" w:rsidRDefault="00090D41" w:rsidP="0056454A">
            <w:pPr>
              <w:pStyle w:val="a7"/>
              <w:jc w:val="both"/>
              <w:rPr>
                <w:rFonts w:ascii="Arial" w:hAnsi="Arial" w:cs="Arial"/>
                <w:sz w:val="24"/>
                <w:szCs w:val="24"/>
              </w:rPr>
            </w:pPr>
            <w:r w:rsidRPr="00742E54">
              <w:rPr>
                <w:rFonts w:ascii="Arial" w:hAnsi="Arial" w:cs="Arial"/>
                <w:sz w:val="24"/>
                <w:szCs w:val="24"/>
              </w:rPr>
              <w:lastRenderedPageBreak/>
              <w:t>Подпрограммы</w:t>
            </w:r>
          </w:p>
          <w:p w:rsidR="00B65604" w:rsidRPr="00742E54" w:rsidRDefault="00090D41" w:rsidP="0056454A">
            <w:pPr>
              <w:pStyle w:val="a7"/>
              <w:jc w:val="both"/>
              <w:rPr>
                <w:rFonts w:ascii="Arial" w:hAnsi="Arial" w:cs="Arial"/>
                <w:sz w:val="24"/>
                <w:szCs w:val="24"/>
              </w:rPr>
            </w:pPr>
            <w:r w:rsidRPr="00742E54">
              <w:rPr>
                <w:rFonts w:ascii="Arial" w:hAnsi="Arial" w:cs="Arial"/>
                <w:sz w:val="24"/>
                <w:szCs w:val="24"/>
              </w:rPr>
              <w:t>муниципальной</w:t>
            </w:r>
          </w:p>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программы</w:t>
            </w:r>
          </w:p>
        </w:tc>
        <w:tc>
          <w:tcPr>
            <w:tcW w:w="6562" w:type="dxa"/>
          </w:tcPr>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не предусмотрены</w:t>
            </w:r>
          </w:p>
        </w:tc>
      </w:tr>
      <w:tr w:rsidR="00B65604" w:rsidRPr="0056454A" w:rsidTr="00090D41">
        <w:tc>
          <w:tcPr>
            <w:tcW w:w="3469" w:type="dxa"/>
          </w:tcPr>
          <w:p w:rsidR="00B65604" w:rsidRPr="00742E54" w:rsidRDefault="00090D41" w:rsidP="0056454A">
            <w:pPr>
              <w:pStyle w:val="a7"/>
              <w:jc w:val="both"/>
              <w:rPr>
                <w:rFonts w:ascii="Arial" w:hAnsi="Arial" w:cs="Arial"/>
                <w:sz w:val="24"/>
                <w:szCs w:val="24"/>
              </w:rPr>
            </w:pPr>
            <w:r w:rsidRPr="00742E54">
              <w:rPr>
                <w:rFonts w:ascii="Arial" w:hAnsi="Arial" w:cs="Arial"/>
                <w:sz w:val="24"/>
                <w:szCs w:val="24"/>
              </w:rPr>
              <w:t>Ведомственные</w:t>
            </w:r>
          </w:p>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целевые программы</w:t>
            </w:r>
          </w:p>
        </w:tc>
        <w:tc>
          <w:tcPr>
            <w:tcW w:w="6562" w:type="dxa"/>
          </w:tcPr>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не предусмотрены</w:t>
            </w:r>
          </w:p>
        </w:tc>
      </w:tr>
      <w:tr w:rsidR="00B65604" w:rsidRPr="0056454A" w:rsidTr="00090D41">
        <w:tc>
          <w:tcPr>
            <w:tcW w:w="3469" w:type="dxa"/>
          </w:tcPr>
          <w:p w:rsidR="00B65604" w:rsidRPr="00742E54" w:rsidRDefault="00090D41" w:rsidP="0056454A">
            <w:pPr>
              <w:pStyle w:val="a7"/>
              <w:jc w:val="both"/>
              <w:rPr>
                <w:rFonts w:ascii="Arial" w:hAnsi="Arial" w:cs="Arial"/>
                <w:sz w:val="24"/>
                <w:szCs w:val="24"/>
              </w:rPr>
            </w:pPr>
            <w:r w:rsidRPr="00742E54">
              <w:rPr>
                <w:rFonts w:ascii="Arial" w:hAnsi="Arial" w:cs="Arial"/>
                <w:sz w:val="24"/>
                <w:szCs w:val="24"/>
              </w:rPr>
              <w:t>Цели муниципальной</w:t>
            </w:r>
          </w:p>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программы</w:t>
            </w:r>
          </w:p>
        </w:tc>
        <w:tc>
          <w:tcPr>
            <w:tcW w:w="6562" w:type="dxa"/>
          </w:tcPr>
          <w:p w:rsidR="00B65604" w:rsidRPr="00742E54" w:rsidRDefault="00820D1C" w:rsidP="0056454A">
            <w:pPr>
              <w:pStyle w:val="a7"/>
              <w:jc w:val="both"/>
              <w:rPr>
                <w:rFonts w:ascii="Arial" w:hAnsi="Arial" w:cs="Arial"/>
                <w:sz w:val="24"/>
                <w:szCs w:val="24"/>
              </w:rPr>
            </w:pPr>
            <w:r w:rsidRPr="00742E54">
              <w:rPr>
                <w:rFonts w:ascii="Arial" w:hAnsi="Arial" w:cs="Arial"/>
                <w:sz w:val="24"/>
                <w:szCs w:val="24"/>
              </w:rPr>
              <w:t xml:space="preserve"> Повышение уровня и улучшение условий жизни населения сельского поселения</w:t>
            </w:r>
          </w:p>
        </w:tc>
      </w:tr>
      <w:tr w:rsidR="00B65604" w:rsidRPr="0056454A" w:rsidTr="00090D41">
        <w:tc>
          <w:tcPr>
            <w:tcW w:w="3469" w:type="dxa"/>
          </w:tcPr>
          <w:p w:rsidR="00B65604" w:rsidRPr="00742E54" w:rsidRDefault="00090D41" w:rsidP="0056454A">
            <w:pPr>
              <w:pStyle w:val="a7"/>
              <w:jc w:val="both"/>
              <w:rPr>
                <w:rFonts w:ascii="Arial" w:hAnsi="Arial" w:cs="Arial"/>
                <w:sz w:val="24"/>
                <w:szCs w:val="24"/>
              </w:rPr>
            </w:pPr>
            <w:r w:rsidRPr="00742E54">
              <w:rPr>
                <w:rFonts w:ascii="Arial" w:hAnsi="Arial" w:cs="Arial"/>
                <w:sz w:val="24"/>
                <w:szCs w:val="24"/>
              </w:rPr>
              <w:t>Задачи</w:t>
            </w:r>
          </w:p>
          <w:p w:rsidR="00B65604" w:rsidRPr="00742E54" w:rsidRDefault="00090D41" w:rsidP="0056454A">
            <w:pPr>
              <w:pStyle w:val="a7"/>
              <w:jc w:val="both"/>
              <w:rPr>
                <w:rFonts w:ascii="Arial" w:hAnsi="Arial" w:cs="Arial"/>
                <w:sz w:val="24"/>
                <w:szCs w:val="24"/>
              </w:rPr>
            </w:pPr>
            <w:r w:rsidRPr="00742E54">
              <w:rPr>
                <w:rFonts w:ascii="Arial" w:hAnsi="Arial" w:cs="Arial"/>
                <w:sz w:val="24"/>
                <w:szCs w:val="24"/>
              </w:rPr>
              <w:t>муниципальной</w:t>
            </w:r>
          </w:p>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программы</w:t>
            </w:r>
          </w:p>
        </w:tc>
        <w:tc>
          <w:tcPr>
            <w:tcW w:w="6562" w:type="dxa"/>
          </w:tcPr>
          <w:p w:rsidR="00B65604" w:rsidRPr="00742E54" w:rsidRDefault="00820D1C" w:rsidP="0056454A">
            <w:pPr>
              <w:pStyle w:val="a7"/>
              <w:jc w:val="both"/>
              <w:rPr>
                <w:rFonts w:ascii="Arial" w:hAnsi="Arial" w:cs="Arial"/>
                <w:sz w:val="24"/>
                <w:szCs w:val="24"/>
              </w:rPr>
            </w:pPr>
            <w:r w:rsidRPr="00742E54">
              <w:rPr>
                <w:rFonts w:ascii="Arial" w:hAnsi="Arial" w:cs="Arial"/>
                <w:sz w:val="24"/>
                <w:szCs w:val="24"/>
              </w:rPr>
              <w:t xml:space="preserve"> Обеспечение устойчивой работы оборудования наружного освещения</w:t>
            </w:r>
          </w:p>
        </w:tc>
      </w:tr>
      <w:tr w:rsidR="00B65604" w:rsidRPr="0056454A" w:rsidTr="00090D41">
        <w:tc>
          <w:tcPr>
            <w:tcW w:w="3469" w:type="dxa"/>
          </w:tcPr>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 xml:space="preserve">Перечень </w:t>
            </w:r>
            <w:proofErr w:type="gramStart"/>
            <w:r w:rsidRPr="00742E54">
              <w:rPr>
                <w:rFonts w:ascii="Arial" w:hAnsi="Arial" w:cs="Arial"/>
                <w:sz w:val="24"/>
                <w:szCs w:val="24"/>
              </w:rPr>
              <w:t>целевых</w:t>
            </w:r>
            <w:proofErr w:type="gramEnd"/>
          </w:p>
          <w:p w:rsidR="00B65604" w:rsidRPr="00742E54" w:rsidRDefault="00090D41" w:rsidP="0056454A">
            <w:pPr>
              <w:pStyle w:val="a7"/>
              <w:jc w:val="both"/>
              <w:rPr>
                <w:rFonts w:ascii="Arial" w:hAnsi="Arial" w:cs="Arial"/>
                <w:sz w:val="24"/>
                <w:szCs w:val="24"/>
              </w:rPr>
            </w:pPr>
            <w:r w:rsidRPr="00742E54">
              <w:rPr>
                <w:rFonts w:ascii="Arial" w:hAnsi="Arial" w:cs="Arial"/>
                <w:sz w:val="24"/>
                <w:szCs w:val="24"/>
              </w:rPr>
              <w:t>показателей</w:t>
            </w:r>
          </w:p>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муниципальной</w:t>
            </w:r>
          </w:p>
          <w:p w:rsidR="00B65604" w:rsidRPr="00742E54" w:rsidRDefault="00B65604" w:rsidP="0056454A">
            <w:pPr>
              <w:pStyle w:val="a7"/>
              <w:jc w:val="both"/>
              <w:rPr>
                <w:rFonts w:ascii="Arial" w:hAnsi="Arial" w:cs="Arial"/>
                <w:sz w:val="24"/>
                <w:szCs w:val="24"/>
                <w:highlight w:val="yellow"/>
              </w:rPr>
            </w:pPr>
            <w:r w:rsidRPr="00742E54">
              <w:rPr>
                <w:rFonts w:ascii="Arial" w:hAnsi="Arial" w:cs="Arial"/>
                <w:sz w:val="24"/>
                <w:szCs w:val="24"/>
              </w:rPr>
              <w:t>программы</w:t>
            </w:r>
          </w:p>
        </w:tc>
        <w:tc>
          <w:tcPr>
            <w:tcW w:w="6562" w:type="dxa"/>
          </w:tcPr>
          <w:p w:rsidR="00B65604" w:rsidRPr="00742E54" w:rsidRDefault="00820D1C" w:rsidP="0056454A">
            <w:pPr>
              <w:pStyle w:val="a7"/>
              <w:jc w:val="both"/>
              <w:rPr>
                <w:rFonts w:ascii="Arial" w:hAnsi="Arial" w:cs="Arial"/>
                <w:sz w:val="24"/>
                <w:szCs w:val="24"/>
              </w:rPr>
            </w:pPr>
            <w:r w:rsidRPr="00742E54">
              <w:rPr>
                <w:rFonts w:ascii="Arial" w:hAnsi="Arial" w:cs="Arial"/>
                <w:sz w:val="24"/>
                <w:szCs w:val="24"/>
              </w:rPr>
              <w:t xml:space="preserve"> Количество установленных и замененных светильников и ламп накаливания</w:t>
            </w:r>
          </w:p>
        </w:tc>
      </w:tr>
      <w:tr w:rsidR="00B65604" w:rsidRPr="0056454A" w:rsidTr="00090D41">
        <w:tc>
          <w:tcPr>
            <w:tcW w:w="3469" w:type="dxa"/>
          </w:tcPr>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Этапы и</w:t>
            </w:r>
            <w:r w:rsidR="00090D41" w:rsidRPr="00742E54">
              <w:rPr>
                <w:rFonts w:ascii="Arial" w:hAnsi="Arial" w:cs="Arial"/>
                <w:sz w:val="24"/>
                <w:szCs w:val="24"/>
              </w:rPr>
              <w:t xml:space="preserve"> сроки реализации муниципальной</w:t>
            </w:r>
          </w:p>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программы</w:t>
            </w:r>
          </w:p>
        </w:tc>
        <w:tc>
          <w:tcPr>
            <w:tcW w:w="6562" w:type="dxa"/>
          </w:tcPr>
          <w:p w:rsidR="00B65604" w:rsidRPr="00742E54" w:rsidRDefault="00820D1C" w:rsidP="0056454A">
            <w:pPr>
              <w:pStyle w:val="a7"/>
              <w:jc w:val="both"/>
              <w:rPr>
                <w:rFonts w:ascii="Arial" w:hAnsi="Arial" w:cs="Arial"/>
                <w:sz w:val="24"/>
                <w:szCs w:val="24"/>
              </w:rPr>
            </w:pPr>
            <w:r w:rsidRPr="00742E54">
              <w:rPr>
                <w:rFonts w:ascii="Arial" w:hAnsi="Arial" w:cs="Arial"/>
                <w:sz w:val="24"/>
                <w:szCs w:val="24"/>
              </w:rPr>
              <w:t>2023</w:t>
            </w:r>
            <w:r w:rsidR="00B65604" w:rsidRPr="00742E54">
              <w:rPr>
                <w:rFonts w:ascii="Arial" w:hAnsi="Arial" w:cs="Arial"/>
                <w:sz w:val="24"/>
                <w:szCs w:val="24"/>
              </w:rPr>
              <w:t>-20</w:t>
            </w:r>
            <w:r w:rsidRPr="00742E54">
              <w:rPr>
                <w:rFonts w:ascii="Arial" w:hAnsi="Arial" w:cs="Arial"/>
                <w:sz w:val="24"/>
                <w:szCs w:val="24"/>
              </w:rPr>
              <w:t>25</w:t>
            </w:r>
            <w:r w:rsidR="00B65604" w:rsidRPr="00742E54">
              <w:rPr>
                <w:rFonts w:ascii="Arial" w:hAnsi="Arial" w:cs="Arial"/>
                <w:sz w:val="24"/>
                <w:szCs w:val="24"/>
              </w:rPr>
              <w:t xml:space="preserve"> годы</w:t>
            </w:r>
          </w:p>
        </w:tc>
      </w:tr>
      <w:tr w:rsidR="00B65604" w:rsidRPr="0056454A" w:rsidTr="00090D41">
        <w:tc>
          <w:tcPr>
            <w:tcW w:w="3469" w:type="dxa"/>
          </w:tcPr>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 xml:space="preserve">Объемы </w:t>
            </w:r>
            <w:proofErr w:type="gramStart"/>
            <w:r w:rsidRPr="00742E54">
              <w:rPr>
                <w:rFonts w:ascii="Arial" w:hAnsi="Arial" w:cs="Arial"/>
                <w:sz w:val="24"/>
                <w:szCs w:val="24"/>
              </w:rPr>
              <w:t>бюджетных</w:t>
            </w:r>
            <w:proofErr w:type="gramEnd"/>
          </w:p>
          <w:p w:rsidR="00B65604" w:rsidRPr="00742E54" w:rsidRDefault="00090D41" w:rsidP="0056454A">
            <w:pPr>
              <w:pStyle w:val="a7"/>
              <w:jc w:val="both"/>
              <w:rPr>
                <w:rFonts w:ascii="Arial" w:hAnsi="Arial" w:cs="Arial"/>
                <w:sz w:val="24"/>
                <w:szCs w:val="24"/>
              </w:rPr>
            </w:pPr>
            <w:r w:rsidRPr="00742E54">
              <w:rPr>
                <w:rFonts w:ascii="Arial" w:hAnsi="Arial" w:cs="Arial"/>
                <w:sz w:val="24"/>
                <w:szCs w:val="24"/>
              </w:rPr>
              <w:t>ассигнований</w:t>
            </w:r>
          </w:p>
          <w:p w:rsidR="00B65604" w:rsidRPr="00742E54" w:rsidRDefault="00090D41" w:rsidP="0056454A">
            <w:pPr>
              <w:pStyle w:val="a7"/>
              <w:jc w:val="both"/>
              <w:rPr>
                <w:rFonts w:ascii="Arial" w:hAnsi="Arial" w:cs="Arial"/>
                <w:sz w:val="24"/>
                <w:szCs w:val="24"/>
              </w:rPr>
            </w:pPr>
            <w:r w:rsidRPr="00742E54">
              <w:rPr>
                <w:rFonts w:ascii="Arial" w:hAnsi="Arial" w:cs="Arial"/>
                <w:sz w:val="24"/>
                <w:szCs w:val="24"/>
              </w:rPr>
              <w:t>муниципальной</w:t>
            </w:r>
          </w:p>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программы</w:t>
            </w:r>
          </w:p>
        </w:tc>
        <w:tc>
          <w:tcPr>
            <w:tcW w:w="6562" w:type="dxa"/>
          </w:tcPr>
          <w:p w:rsidR="00820D1C" w:rsidRPr="00742E54" w:rsidRDefault="00820D1C" w:rsidP="0056454A">
            <w:pPr>
              <w:pStyle w:val="a7"/>
              <w:jc w:val="both"/>
              <w:rPr>
                <w:rFonts w:ascii="Arial" w:hAnsi="Arial" w:cs="Arial"/>
                <w:sz w:val="24"/>
                <w:szCs w:val="24"/>
              </w:rPr>
            </w:pPr>
            <w:r w:rsidRPr="00742E54">
              <w:rPr>
                <w:rFonts w:ascii="Arial" w:hAnsi="Arial" w:cs="Arial"/>
                <w:sz w:val="24"/>
                <w:szCs w:val="24"/>
              </w:rPr>
              <w:t>Общий объем финансирования программы за с</w:t>
            </w:r>
            <w:r w:rsidR="00007E4F" w:rsidRPr="00742E54">
              <w:rPr>
                <w:rFonts w:ascii="Arial" w:hAnsi="Arial" w:cs="Arial"/>
                <w:sz w:val="24"/>
                <w:szCs w:val="24"/>
              </w:rPr>
              <w:t xml:space="preserve">чет средств бюджета </w:t>
            </w:r>
            <w:proofErr w:type="spellStart"/>
            <w:r w:rsidR="00007E4F" w:rsidRPr="00742E54">
              <w:rPr>
                <w:rFonts w:ascii="Arial" w:hAnsi="Arial" w:cs="Arial"/>
                <w:sz w:val="24"/>
                <w:szCs w:val="24"/>
              </w:rPr>
              <w:t>Коршуновского</w:t>
            </w:r>
            <w:proofErr w:type="spellEnd"/>
            <w:r w:rsidRPr="00742E54">
              <w:rPr>
                <w:rFonts w:ascii="Arial" w:hAnsi="Arial" w:cs="Arial"/>
                <w:sz w:val="24"/>
                <w:szCs w:val="24"/>
              </w:rPr>
              <w:t xml:space="preserve"> муниципального образования</w:t>
            </w:r>
          </w:p>
          <w:p w:rsidR="00820D1C" w:rsidRPr="00742E54" w:rsidRDefault="00007E4F" w:rsidP="0056454A">
            <w:pPr>
              <w:pStyle w:val="a7"/>
              <w:jc w:val="both"/>
              <w:rPr>
                <w:rFonts w:ascii="Arial" w:hAnsi="Arial" w:cs="Arial"/>
                <w:sz w:val="24"/>
                <w:szCs w:val="24"/>
              </w:rPr>
            </w:pPr>
            <w:r w:rsidRPr="00742E54">
              <w:rPr>
                <w:rFonts w:ascii="Arial" w:hAnsi="Arial" w:cs="Arial"/>
                <w:sz w:val="24"/>
                <w:szCs w:val="24"/>
              </w:rPr>
              <w:t>Составляет 210</w:t>
            </w:r>
            <w:r w:rsidR="00820D1C" w:rsidRPr="00742E54">
              <w:rPr>
                <w:rFonts w:ascii="Arial" w:hAnsi="Arial" w:cs="Arial"/>
                <w:sz w:val="24"/>
                <w:szCs w:val="24"/>
              </w:rPr>
              <w:t>,0 тыс. руб., в том числе:</w:t>
            </w:r>
          </w:p>
          <w:p w:rsidR="00820D1C" w:rsidRPr="00742E54" w:rsidRDefault="00007E4F" w:rsidP="0056454A">
            <w:pPr>
              <w:pStyle w:val="a7"/>
              <w:jc w:val="both"/>
              <w:rPr>
                <w:rFonts w:ascii="Arial" w:hAnsi="Arial" w:cs="Arial"/>
                <w:sz w:val="24"/>
                <w:szCs w:val="24"/>
              </w:rPr>
            </w:pPr>
            <w:r w:rsidRPr="00742E54">
              <w:rPr>
                <w:rFonts w:ascii="Arial" w:hAnsi="Arial" w:cs="Arial"/>
                <w:sz w:val="24"/>
                <w:szCs w:val="24"/>
              </w:rPr>
              <w:t>в 2023 году –70</w:t>
            </w:r>
            <w:r w:rsidR="00820D1C" w:rsidRPr="00742E54">
              <w:rPr>
                <w:rFonts w:ascii="Arial" w:hAnsi="Arial" w:cs="Arial"/>
                <w:sz w:val="24"/>
                <w:szCs w:val="24"/>
              </w:rPr>
              <w:t>,0 тыс. руб.</w:t>
            </w:r>
          </w:p>
          <w:p w:rsidR="00820D1C" w:rsidRPr="00742E54" w:rsidRDefault="00007E4F" w:rsidP="0056454A">
            <w:pPr>
              <w:pStyle w:val="a7"/>
              <w:jc w:val="both"/>
              <w:rPr>
                <w:rFonts w:ascii="Arial" w:hAnsi="Arial" w:cs="Arial"/>
                <w:sz w:val="24"/>
                <w:szCs w:val="24"/>
              </w:rPr>
            </w:pPr>
            <w:r w:rsidRPr="00742E54">
              <w:rPr>
                <w:rFonts w:ascii="Arial" w:hAnsi="Arial" w:cs="Arial"/>
                <w:sz w:val="24"/>
                <w:szCs w:val="24"/>
              </w:rPr>
              <w:t>в 2024 году –7</w:t>
            </w:r>
            <w:r w:rsidR="00820D1C" w:rsidRPr="00742E54">
              <w:rPr>
                <w:rFonts w:ascii="Arial" w:hAnsi="Arial" w:cs="Arial"/>
                <w:sz w:val="24"/>
                <w:szCs w:val="24"/>
              </w:rPr>
              <w:t>0,0 тыс. руб.</w:t>
            </w:r>
          </w:p>
          <w:p w:rsidR="00820D1C" w:rsidRPr="00742E54" w:rsidRDefault="00007E4F" w:rsidP="0056454A">
            <w:pPr>
              <w:pStyle w:val="a7"/>
              <w:jc w:val="both"/>
              <w:rPr>
                <w:rFonts w:ascii="Arial" w:hAnsi="Arial" w:cs="Arial"/>
                <w:sz w:val="24"/>
                <w:szCs w:val="24"/>
              </w:rPr>
            </w:pPr>
            <w:r w:rsidRPr="00742E54">
              <w:rPr>
                <w:rFonts w:ascii="Arial" w:hAnsi="Arial" w:cs="Arial"/>
                <w:sz w:val="24"/>
                <w:szCs w:val="24"/>
              </w:rPr>
              <w:t>в 2025 году – 7</w:t>
            </w:r>
            <w:r w:rsidR="00820D1C" w:rsidRPr="00742E54">
              <w:rPr>
                <w:rFonts w:ascii="Arial" w:hAnsi="Arial" w:cs="Arial"/>
                <w:sz w:val="24"/>
                <w:szCs w:val="24"/>
              </w:rPr>
              <w:t>0,0 тыс. руб.</w:t>
            </w:r>
          </w:p>
          <w:p w:rsidR="00B65604" w:rsidRPr="00742E54" w:rsidRDefault="00B65604" w:rsidP="0056454A">
            <w:pPr>
              <w:pStyle w:val="a7"/>
              <w:jc w:val="both"/>
              <w:rPr>
                <w:rFonts w:ascii="Arial" w:hAnsi="Arial" w:cs="Arial"/>
                <w:sz w:val="24"/>
                <w:szCs w:val="24"/>
              </w:rPr>
            </w:pPr>
          </w:p>
        </w:tc>
      </w:tr>
      <w:tr w:rsidR="00B65604" w:rsidRPr="0056454A" w:rsidTr="00090D41">
        <w:tc>
          <w:tcPr>
            <w:tcW w:w="3469" w:type="dxa"/>
          </w:tcPr>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Контро</w:t>
            </w:r>
            <w:r w:rsidR="00090D41" w:rsidRPr="00742E54">
              <w:rPr>
                <w:rFonts w:ascii="Arial" w:hAnsi="Arial" w:cs="Arial"/>
                <w:sz w:val="24"/>
                <w:szCs w:val="24"/>
              </w:rPr>
              <w:t xml:space="preserve">ль за выполнением </w:t>
            </w:r>
            <w:proofErr w:type="gramStart"/>
            <w:r w:rsidR="00090D41" w:rsidRPr="00742E54">
              <w:rPr>
                <w:rFonts w:ascii="Arial" w:hAnsi="Arial" w:cs="Arial"/>
                <w:sz w:val="24"/>
                <w:szCs w:val="24"/>
              </w:rPr>
              <w:t>муниципальной</w:t>
            </w:r>
            <w:proofErr w:type="gramEnd"/>
          </w:p>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программы</w:t>
            </w:r>
          </w:p>
        </w:tc>
        <w:tc>
          <w:tcPr>
            <w:tcW w:w="6562" w:type="dxa"/>
          </w:tcPr>
          <w:p w:rsidR="00B65604" w:rsidRPr="00742E54" w:rsidRDefault="00B65604" w:rsidP="0056454A">
            <w:pPr>
              <w:pStyle w:val="a7"/>
              <w:jc w:val="both"/>
              <w:rPr>
                <w:rFonts w:ascii="Arial" w:hAnsi="Arial" w:cs="Arial"/>
                <w:sz w:val="24"/>
                <w:szCs w:val="24"/>
              </w:rPr>
            </w:pPr>
            <w:proofErr w:type="gramStart"/>
            <w:r w:rsidRPr="00742E54">
              <w:rPr>
                <w:rFonts w:ascii="Arial" w:hAnsi="Arial" w:cs="Arial"/>
                <w:sz w:val="24"/>
                <w:szCs w:val="24"/>
              </w:rPr>
              <w:t>Контроль за</w:t>
            </w:r>
            <w:proofErr w:type="gramEnd"/>
            <w:r w:rsidRPr="00742E54">
              <w:rPr>
                <w:rFonts w:ascii="Arial" w:hAnsi="Arial" w:cs="Arial"/>
                <w:sz w:val="24"/>
                <w:szCs w:val="24"/>
              </w:rPr>
              <w:t xml:space="preserve"> выполнением муниципальной программы осуществляется администрацией </w:t>
            </w:r>
            <w:proofErr w:type="spellStart"/>
            <w:r w:rsidR="00007E4F" w:rsidRPr="00742E54">
              <w:rPr>
                <w:rFonts w:ascii="Arial" w:hAnsi="Arial" w:cs="Arial"/>
                <w:sz w:val="24"/>
                <w:szCs w:val="24"/>
              </w:rPr>
              <w:t>Коршуновского</w:t>
            </w:r>
            <w:proofErr w:type="spellEnd"/>
            <w:r w:rsidR="00090D41" w:rsidRPr="00742E54">
              <w:rPr>
                <w:rFonts w:ascii="Arial" w:hAnsi="Arial" w:cs="Arial"/>
                <w:sz w:val="24"/>
                <w:szCs w:val="24"/>
              </w:rPr>
              <w:t xml:space="preserve"> </w:t>
            </w:r>
            <w:r w:rsidR="00C7408E" w:rsidRPr="00742E54">
              <w:rPr>
                <w:rFonts w:ascii="Arial" w:hAnsi="Arial" w:cs="Arial"/>
                <w:sz w:val="24"/>
                <w:szCs w:val="24"/>
              </w:rPr>
              <w:t>сельского поселения</w:t>
            </w:r>
          </w:p>
        </w:tc>
      </w:tr>
    </w:tbl>
    <w:p w:rsidR="00820D1C" w:rsidRPr="0056454A" w:rsidRDefault="00820D1C" w:rsidP="0056454A">
      <w:pPr>
        <w:pStyle w:val="a7"/>
        <w:jc w:val="both"/>
        <w:rPr>
          <w:sz w:val="24"/>
          <w:szCs w:val="24"/>
        </w:rPr>
      </w:pPr>
    </w:p>
    <w:p w:rsidR="00B65604" w:rsidRPr="00742E54" w:rsidRDefault="00742E54" w:rsidP="0056454A">
      <w:pPr>
        <w:pStyle w:val="a7"/>
        <w:jc w:val="center"/>
        <w:rPr>
          <w:b/>
          <w:sz w:val="24"/>
          <w:szCs w:val="24"/>
        </w:rPr>
      </w:pPr>
      <w:r w:rsidRPr="00742E54">
        <w:rPr>
          <w:b/>
          <w:sz w:val="24"/>
          <w:szCs w:val="24"/>
        </w:rPr>
        <w:t>1.СОДЕРЖАНИЕ ПРОБЛЕМЫ И ОБОСНОВАНИЕ НЕОБХОДИМОСТИ ЕЕ РЕШЕНИЯ ПРОГРАММНЫМИ МЕТОДАМИ В КОРШУНОВСКОМ СЕЛЬСКОМ ПОСЕЛЕНИИ</w:t>
      </w:r>
    </w:p>
    <w:p w:rsidR="00B05A59" w:rsidRPr="00742E54" w:rsidRDefault="0056454A" w:rsidP="0056454A">
      <w:pPr>
        <w:pStyle w:val="a7"/>
        <w:jc w:val="both"/>
        <w:rPr>
          <w:rFonts w:ascii="Arial" w:hAnsi="Arial" w:cs="Arial"/>
          <w:color w:val="000000"/>
          <w:sz w:val="24"/>
          <w:szCs w:val="24"/>
        </w:rPr>
      </w:pPr>
      <w:r w:rsidRPr="00742E54">
        <w:rPr>
          <w:rFonts w:ascii="Arial" w:hAnsi="Arial" w:cs="Arial"/>
          <w:color w:val="000000"/>
          <w:sz w:val="24"/>
          <w:szCs w:val="24"/>
        </w:rPr>
        <w:t xml:space="preserve">1.1. </w:t>
      </w:r>
      <w:r w:rsidR="00B05A59" w:rsidRPr="00742E54">
        <w:rPr>
          <w:rFonts w:ascii="Arial" w:hAnsi="Arial" w:cs="Arial"/>
          <w:color w:val="000000"/>
          <w:sz w:val="24"/>
          <w:szCs w:val="24"/>
        </w:rPr>
        <w:t>Необходимость разработки и реализации Программы – это формирование условий для стабильного экон</w:t>
      </w:r>
      <w:r w:rsidR="00007E4F" w:rsidRPr="00742E54">
        <w:rPr>
          <w:rFonts w:ascii="Arial" w:hAnsi="Arial" w:cs="Arial"/>
          <w:color w:val="000000"/>
          <w:sz w:val="24"/>
          <w:szCs w:val="24"/>
        </w:rPr>
        <w:t xml:space="preserve">омического развития </w:t>
      </w:r>
      <w:proofErr w:type="spellStart"/>
      <w:r w:rsidR="00007E4F" w:rsidRPr="00742E54">
        <w:rPr>
          <w:rFonts w:ascii="Arial" w:hAnsi="Arial" w:cs="Arial"/>
          <w:color w:val="000000"/>
          <w:sz w:val="24"/>
          <w:szCs w:val="24"/>
        </w:rPr>
        <w:t>Коршуновского</w:t>
      </w:r>
      <w:proofErr w:type="spellEnd"/>
      <w:r w:rsidR="00B05A59" w:rsidRPr="00742E54">
        <w:rPr>
          <w:rFonts w:ascii="Arial" w:hAnsi="Arial" w:cs="Arial"/>
          <w:color w:val="000000"/>
          <w:sz w:val="24"/>
          <w:szCs w:val="24"/>
        </w:rPr>
        <w:t xml:space="preserve"> сельского поселения посредством создания необходимой инфраструктуры, благоприятной среды для повышения жизненного уровня населения.</w:t>
      </w:r>
    </w:p>
    <w:p w:rsidR="00B05A59" w:rsidRPr="00742E54" w:rsidRDefault="0056454A" w:rsidP="0056454A">
      <w:pPr>
        <w:pStyle w:val="a7"/>
        <w:jc w:val="both"/>
        <w:rPr>
          <w:rFonts w:ascii="Arial" w:hAnsi="Arial" w:cs="Arial"/>
          <w:sz w:val="24"/>
          <w:szCs w:val="24"/>
        </w:rPr>
      </w:pPr>
      <w:r w:rsidRPr="00742E54">
        <w:rPr>
          <w:rFonts w:ascii="Arial" w:hAnsi="Arial" w:cs="Arial"/>
          <w:sz w:val="24"/>
          <w:szCs w:val="24"/>
        </w:rPr>
        <w:t xml:space="preserve">1.2. </w:t>
      </w:r>
      <w:r w:rsidR="00B05A59" w:rsidRPr="00742E54">
        <w:rPr>
          <w:rFonts w:ascii="Arial" w:hAnsi="Arial" w:cs="Arial"/>
          <w:sz w:val="24"/>
          <w:szCs w:val="24"/>
        </w:rPr>
        <w:t xml:space="preserve">Энергосбережение и повышения энергетической эффективности, </w:t>
      </w:r>
      <w:proofErr w:type="gramStart"/>
      <w:r w:rsidR="00B05A59" w:rsidRPr="00742E54">
        <w:rPr>
          <w:rFonts w:ascii="Arial" w:hAnsi="Arial" w:cs="Arial"/>
          <w:sz w:val="24"/>
          <w:szCs w:val="24"/>
        </w:rPr>
        <w:t>обусловлена</w:t>
      </w:r>
      <w:proofErr w:type="gramEnd"/>
      <w:r w:rsidR="00B05A59" w:rsidRPr="00742E54">
        <w:rPr>
          <w:rFonts w:ascii="Arial" w:hAnsi="Arial" w:cs="Arial"/>
          <w:sz w:val="24"/>
          <w:szCs w:val="24"/>
        </w:rPr>
        <w:t xml:space="preserve"> необходимостью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Немаловажную роль в развитии ТЭК играет достижение высоких показателей энергосбережения и повышения энергетической эффективности</w:t>
      </w:r>
    </w:p>
    <w:p w:rsidR="0056454A" w:rsidRDefault="0056454A" w:rsidP="0056454A">
      <w:pPr>
        <w:pStyle w:val="a7"/>
        <w:jc w:val="center"/>
        <w:rPr>
          <w:sz w:val="24"/>
          <w:szCs w:val="24"/>
        </w:rPr>
      </w:pPr>
    </w:p>
    <w:p w:rsidR="00B65604" w:rsidRPr="00742E54" w:rsidRDefault="00742E54" w:rsidP="0056454A">
      <w:pPr>
        <w:pStyle w:val="a7"/>
        <w:jc w:val="center"/>
        <w:rPr>
          <w:b/>
          <w:sz w:val="24"/>
          <w:szCs w:val="24"/>
        </w:rPr>
      </w:pPr>
      <w:r w:rsidRPr="00742E54">
        <w:rPr>
          <w:b/>
          <w:sz w:val="24"/>
          <w:szCs w:val="24"/>
        </w:rPr>
        <w:t>2. ЦЕЛИ, ЗАДАЧИ, СРОКИ И ЭТАПЫ РЕАЛИЗАЦИИ МУНИЦИПАЛЬНОЙ ПРОГРАММЫ</w:t>
      </w:r>
    </w:p>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2.1. Основной целью муниципальной программы является создание гармоничных и благоприятных условий проживания населения за счет:</w:t>
      </w:r>
    </w:p>
    <w:p w:rsidR="00B65604" w:rsidRPr="00742E54" w:rsidRDefault="00B65604" w:rsidP="0056454A">
      <w:pPr>
        <w:pStyle w:val="a7"/>
        <w:jc w:val="both"/>
        <w:rPr>
          <w:rFonts w:ascii="Arial" w:hAnsi="Arial" w:cs="Arial"/>
          <w:bCs/>
          <w:color w:val="000000"/>
          <w:sz w:val="24"/>
          <w:szCs w:val="24"/>
        </w:rPr>
      </w:pPr>
      <w:r w:rsidRPr="00742E54">
        <w:rPr>
          <w:rFonts w:ascii="Arial" w:hAnsi="Arial" w:cs="Arial"/>
          <w:sz w:val="24"/>
          <w:szCs w:val="24"/>
        </w:rPr>
        <w:t xml:space="preserve">1) </w:t>
      </w:r>
      <w:r w:rsidR="00820D1C" w:rsidRPr="00742E54">
        <w:rPr>
          <w:rFonts w:ascii="Arial" w:hAnsi="Arial" w:cs="Arial"/>
          <w:bCs/>
          <w:color w:val="000000"/>
          <w:sz w:val="24"/>
          <w:szCs w:val="24"/>
        </w:rPr>
        <w:t>повышения уровня и улучшение условий жизни населения сельского поселения.</w:t>
      </w:r>
    </w:p>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2.2. Достижение основной цели муниципальной программы обеспечивается за счет решения следующих основных задач:</w:t>
      </w:r>
    </w:p>
    <w:p w:rsidR="00B65604" w:rsidRPr="00742E54" w:rsidRDefault="00090D41" w:rsidP="0056454A">
      <w:pPr>
        <w:pStyle w:val="a7"/>
        <w:jc w:val="both"/>
        <w:rPr>
          <w:rFonts w:ascii="Arial" w:hAnsi="Arial" w:cs="Arial"/>
          <w:sz w:val="24"/>
          <w:szCs w:val="24"/>
        </w:rPr>
      </w:pPr>
      <w:r w:rsidRPr="00742E54">
        <w:rPr>
          <w:rFonts w:ascii="Arial" w:hAnsi="Arial" w:cs="Arial"/>
          <w:sz w:val="24"/>
          <w:szCs w:val="24"/>
        </w:rPr>
        <w:t>1)</w:t>
      </w:r>
      <w:r w:rsidR="00B65604" w:rsidRPr="00742E54">
        <w:rPr>
          <w:rFonts w:ascii="Arial" w:hAnsi="Arial" w:cs="Arial"/>
          <w:sz w:val="24"/>
          <w:szCs w:val="24"/>
        </w:rPr>
        <w:t>реконструкции имеющегося уличного освещения и установке дополнительных новых светильник</w:t>
      </w:r>
      <w:r w:rsidR="00820D1C" w:rsidRPr="00742E54">
        <w:rPr>
          <w:rFonts w:ascii="Arial" w:hAnsi="Arial" w:cs="Arial"/>
          <w:sz w:val="24"/>
          <w:szCs w:val="24"/>
        </w:rPr>
        <w:t>ов по улицам населенных пунктов.</w:t>
      </w:r>
    </w:p>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Этапы реализации муниципальной программы не предусмотрены.</w:t>
      </w:r>
    </w:p>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t xml:space="preserve">Срок </w:t>
      </w:r>
      <w:r w:rsidR="00820D1C" w:rsidRPr="00742E54">
        <w:rPr>
          <w:rFonts w:ascii="Arial" w:hAnsi="Arial" w:cs="Arial"/>
          <w:sz w:val="24"/>
          <w:szCs w:val="24"/>
        </w:rPr>
        <w:t>реализации программы 2023</w:t>
      </w:r>
      <w:r w:rsidRPr="00742E54">
        <w:rPr>
          <w:rFonts w:ascii="Arial" w:hAnsi="Arial" w:cs="Arial"/>
          <w:sz w:val="24"/>
          <w:szCs w:val="24"/>
        </w:rPr>
        <w:t>-20</w:t>
      </w:r>
      <w:r w:rsidR="00820D1C" w:rsidRPr="00742E54">
        <w:rPr>
          <w:rFonts w:ascii="Arial" w:hAnsi="Arial" w:cs="Arial"/>
          <w:sz w:val="24"/>
          <w:szCs w:val="24"/>
        </w:rPr>
        <w:t>25</w:t>
      </w:r>
      <w:r w:rsidRPr="00742E54">
        <w:rPr>
          <w:rFonts w:ascii="Arial" w:hAnsi="Arial" w:cs="Arial"/>
          <w:sz w:val="24"/>
          <w:szCs w:val="24"/>
        </w:rPr>
        <w:t xml:space="preserve"> годы.</w:t>
      </w:r>
    </w:p>
    <w:p w:rsidR="0056454A" w:rsidRPr="00742E54" w:rsidRDefault="0056454A" w:rsidP="0056454A">
      <w:pPr>
        <w:pStyle w:val="a7"/>
        <w:jc w:val="center"/>
        <w:rPr>
          <w:rFonts w:ascii="Arial" w:hAnsi="Arial" w:cs="Arial"/>
          <w:sz w:val="24"/>
          <w:szCs w:val="24"/>
        </w:rPr>
      </w:pPr>
    </w:p>
    <w:p w:rsidR="00B65604" w:rsidRPr="00742E54" w:rsidRDefault="00090D41" w:rsidP="0056454A">
      <w:pPr>
        <w:pStyle w:val="a7"/>
        <w:jc w:val="center"/>
        <w:rPr>
          <w:b/>
          <w:sz w:val="24"/>
          <w:szCs w:val="24"/>
        </w:rPr>
      </w:pPr>
      <w:r w:rsidRPr="0056454A">
        <w:rPr>
          <w:sz w:val="24"/>
          <w:szCs w:val="24"/>
        </w:rPr>
        <w:t>3</w:t>
      </w:r>
      <w:r w:rsidR="00742E54" w:rsidRPr="00742E54">
        <w:rPr>
          <w:b/>
          <w:sz w:val="24"/>
          <w:szCs w:val="24"/>
        </w:rPr>
        <w:t>. ПЕРЕЧЕНЬ МЕРОПРИЯТИЙ ПРОГРАММЫ</w:t>
      </w:r>
    </w:p>
    <w:p w:rsidR="00B65604" w:rsidRPr="00742E54" w:rsidRDefault="00B65604" w:rsidP="0056454A">
      <w:pPr>
        <w:pStyle w:val="a7"/>
        <w:jc w:val="both"/>
        <w:rPr>
          <w:rFonts w:ascii="Arial" w:hAnsi="Arial" w:cs="Arial"/>
          <w:sz w:val="24"/>
          <w:szCs w:val="24"/>
        </w:rPr>
      </w:pPr>
      <w:r w:rsidRPr="00742E54">
        <w:rPr>
          <w:rFonts w:ascii="Arial" w:hAnsi="Arial" w:cs="Arial"/>
          <w:sz w:val="24"/>
          <w:szCs w:val="24"/>
        </w:rPr>
        <w:lastRenderedPageBreak/>
        <w:t xml:space="preserve">Перечень основных мероприятий муниципальной программы с указанием наименования мероприятий, исполнителей мероприятий, источников финансирования и показателей результатов мероприятий </w:t>
      </w:r>
      <w:r w:rsidR="00090D41" w:rsidRPr="00742E54">
        <w:rPr>
          <w:rFonts w:ascii="Arial" w:hAnsi="Arial" w:cs="Arial"/>
          <w:sz w:val="24"/>
          <w:szCs w:val="24"/>
        </w:rPr>
        <w:t>по годам приводится в таблице №</w:t>
      </w:r>
      <w:r w:rsidRPr="00742E54">
        <w:rPr>
          <w:rFonts w:ascii="Arial" w:hAnsi="Arial" w:cs="Arial"/>
          <w:sz w:val="24"/>
          <w:szCs w:val="24"/>
        </w:rPr>
        <w:t>1 к муниципальной программе.</w:t>
      </w:r>
    </w:p>
    <w:p w:rsidR="00820D1C" w:rsidRPr="00742E54" w:rsidRDefault="00820D1C" w:rsidP="0056454A">
      <w:pPr>
        <w:pStyle w:val="a7"/>
        <w:jc w:val="both"/>
        <w:rPr>
          <w:rFonts w:ascii="Arial" w:hAnsi="Arial" w:cs="Arial"/>
          <w:sz w:val="24"/>
          <w:szCs w:val="24"/>
        </w:rPr>
      </w:pPr>
    </w:p>
    <w:tbl>
      <w:tblPr>
        <w:tblpPr w:leftFromText="180" w:rightFromText="180" w:vertAnchor="text" w:horzAnchor="margin" w:tblpXSpec="center" w:tblpY="1345"/>
        <w:tblOverlap w:val="neve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1701"/>
        <w:gridCol w:w="851"/>
        <w:gridCol w:w="850"/>
        <w:gridCol w:w="851"/>
        <w:gridCol w:w="850"/>
        <w:gridCol w:w="2409"/>
        <w:gridCol w:w="1277"/>
      </w:tblGrid>
      <w:tr w:rsidR="0056454A" w:rsidRPr="0056454A" w:rsidTr="0056454A">
        <w:tc>
          <w:tcPr>
            <w:tcW w:w="534" w:type="dxa"/>
            <w:vMerge w:val="restart"/>
            <w:tcBorders>
              <w:top w:val="single" w:sz="4" w:space="0" w:color="auto"/>
              <w:left w:val="single" w:sz="4" w:space="0" w:color="auto"/>
              <w:right w:val="single" w:sz="4" w:space="0" w:color="auto"/>
            </w:tcBorders>
            <w:hideMark/>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w:t>
            </w:r>
          </w:p>
          <w:p w:rsidR="0056454A" w:rsidRPr="00742E54" w:rsidRDefault="0056454A" w:rsidP="0056454A">
            <w:pPr>
              <w:pStyle w:val="a7"/>
              <w:jc w:val="both"/>
              <w:rPr>
                <w:rFonts w:ascii="Arial" w:hAnsi="Arial" w:cs="Arial"/>
                <w:sz w:val="24"/>
                <w:szCs w:val="24"/>
              </w:rPr>
            </w:pPr>
            <w:proofErr w:type="gramStart"/>
            <w:r w:rsidRPr="00742E54">
              <w:rPr>
                <w:rFonts w:ascii="Arial" w:hAnsi="Arial" w:cs="Arial"/>
                <w:sz w:val="24"/>
                <w:szCs w:val="24"/>
              </w:rPr>
              <w:t>п</w:t>
            </w:r>
            <w:proofErr w:type="gramEnd"/>
            <w:r w:rsidRPr="00742E54">
              <w:rPr>
                <w:rFonts w:ascii="Arial" w:hAnsi="Arial" w:cs="Arial"/>
                <w:sz w:val="24"/>
                <w:szCs w:val="24"/>
              </w:rPr>
              <w:t>/п</w:t>
            </w:r>
          </w:p>
        </w:tc>
        <w:tc>
          <w:tcPr>
            <w:tcW w:w="1134" w:type="dxa"/>
            <w:vMerge w:val="restart"/>
            <w:tcBorders>
              <w:top w:val="single" w:sz="4" w:space="0" w:color="auto"/>
              <w:left w:val="single" w:sz="4" w:space="0" w:color="auto"/>
              <w:right w:val="single" w:sz="4" w:space="0" w:color="auto"/>
            </w:tcBorders>
            <w:hideMark/>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Наименование мероприятия (или подпрограммы)</w:t>
            </w:r>
          </w:p>
        </w:tc>
        <w:tc>
          <w:tcPr>
            <w:tcW w:w="1701" w:type="dxa"/>
            <w:vMerge w:val="restart"/>
            <w:tcBorders>
              <w:top w:val="single" w:sz="4" w:space="0" w:color="auto"/>
              <w:left w:val="single" w:sz="4" w:space="0" w:color="auto"/>
              <w:right w:val="single" w:sz="4" w:space="0" w:color="auto"/>
            </w:tcBorders>
            <w:hideMark/>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Источники финансирования</w:t>
            </w:r>
          </w:p>
        </w:tc>
        <w:tc>
          <w:tcPr>
            <w:tcW w:w="3402" w:type="dxa"/>
            <w:gridSpan w:val="4"/>
            <w:tcBorders>
              <w:top w:val="single" w:sz="4" w:space="0" w:color="auto"/>
              <w:left w:val="single" w:sz="4" w:space="0" w:color="auto"/>
              <w:bottom w:val="single" w:sz="4" w:space="0" w:color="auto"/>
              <w:right w:val="single" w:sz="4" w:space="0" w:color="auto"/>
            </w:tcBorders>
            <w:hideMark/>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 xml:space="preserve">Объем финансирования, </w:t>
            </w:r>
            <w:proofErr w:type="spellStart"/>
            <w:r w:rsidRPr="00742E54">
              <w:rPr>
                <w:rFonts w:ascii="Arial" w:hAnsi="Arial" w:cs="Arial"/>
                <w:sz w:val="24"/>
                <w:szCs w:val="24"/>
              </w:rPr>
              <w:t>тыс</w:t>
            </w:r>
            <w:proofErr w:type="gramStart"/>
            <w:r w:rsidRPr="00742E54">
              <w:rPr>
                <w:rFonts w:ascii="Arial" w:hAnsi="Arial" w:cs="Arial"/>
                <w:sz w:val="24"/>
                <w:szCs w:val="24"/>
              </w:rPr>
              <w:t>.р</w:t>
            </w:r>
            <w:proofErr w:type="gramEnd"/>
            <w:r w:rsidRPr="00742E54">
              <w:rPr>
                <w:rFonts w:ascii="Arial" w:hAnsi="Arial" w:cs="Arial"/>
                <w:sz w:val="24"/>
                <w:szCs w:val="24"/>
              </w:rPr>
              <w:t>уб</w:t>
            </w:r>
            <w:proofErr w:type="spellEnd"/>
            <w:r w:rsidRPr="00742E54">
              <w:rPr>
                <w:rFonts w:ascii="Arial" w:hAnsi="Arial" w:cs="Arial"/>
                <w:sz w:val="24"/>
                <w:szCs w:val="24"/>
              </w:rPr>
              <w:t>.</w:t>
            </w:r>
          </w:p>
          <w:p w:rsidR="0056454A" w:rsidRPr="00742E54" w:rsidRDefault="0056454A" w:rsidP="0056454A">
            <w:pPr>
              <w:pStyle w:val="a7"/>
              <w:jc w:val="both"/>
              <w:rPr>
                <w:rFonts w:ascii="Arial" w:hAnsi="Arial" w:cs="Arial"/>
                <w:sz w:val="24"/>
                <w:szCs w:val="24"/>
              </w:rPr>
            </w:pPr>
          </w:p>
        </w:tc>
        <w:tc>
          <w:tcPr>
            <w:tcW w:w="2409" w:type="dxa"/>
            <w:vMerge w:val="restart"/>
            <w:tcBorders>
              <w:top w:val="single" w:sz="4" w:space="0" w:color="auto"/>
              <w:left w:val="single" w:sz="4" w:space="0" w:color="auto"/>
              <w:right w:val="single" w:sz="4" w:space="0" w:color="auto"/>
            </w:tcBorders>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Ожидаемый</w:t>
            </w:r>
          </w:p>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результат</w:t>
            </w:r>
          </w:p>
        </w:tc>
        <w:tc>
          <w:tcPr>
            <w:tcW w:w="1277" w:type="dxa"/>
            <w:vMerge w:val="restart"/>
            <w:tcBorders>
              <w:top w:val="single" w:sz="4" w:space="0" w:color="auto"/>
              <w:left w:val="single" w:sz="4" w:space="0" w:color="auto"/>
              <w:right w:val="single" w:sz="4" w:space="0" w:color="auto"/>
            </w:tcBorders>
            <w:hideMark/>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Муниципальный заказчик/</w:t>
            </w:r>
          </w:p>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исполнители</w:t>
            </w:r>
          </w:p>
        </w:tc>
      </w:tr>
      <w:tr w:rsidR="0056454A" w:rsidRPr="0056454A" w:rsidTr="0056454A">
        <w:trPr>
          <w:trHeight w:val="228"/>
        </w:trPr>
        <w:tc>
          <w:tcPr>
            <w:tcW w:w="534" w:type="dxa"/>
            <w:vMerge/>
            <w:tcBorders>
              <w:left w:val="single" w:sz="4" w:space="0" w:color="auto"/>
              <w:right w:val="single" w:sz="4" w:space="0" w:color="auto"/>
            </w:tcBorders>
            <w:vAlign w:val="center"/>
            <w:hideMark/>
          </w:tcPr>
          <w:p w:rsidR="0056454A" w:rsidRPr="00742E54" w:rsidRDefault="0056454A" w:rsidP="0056454A">
            <w:pPr>
              <w:pStyle w:val="a7"/>
              <w:jc w:val="both"/>
              <w:rPr>
                <w:rFonts w:ascii="Arial" w:hAnsi="Arial" w:cs="Arial"/>
                <w:sz w:val="24"/>
                <w:szCs w:val="24"/>
              </w:rPr>
            </w:pPr>
          </w:p>
        </w:tc>
        <w:tc>
          <w:tcPr>
            <w:tcW w:w="1134" w:type="dxa"/>
            <w:vMerge/>
            <w:tcBorders>
              <w:left w:val="single" w:sz="4" w:space="0" w:color="auto"/>
              <w:right w:val="single" w:sz="4" w:space="0" w:color="auto"/>
            </w:tcBorders>
            <w:vAlign w:val="center"/>
            <w:hideMark/>
          </w:tcPr>
          <w:p w:rsidR="0056454A" w:rsidRPr="00742E54" w:rsidRDefault="0056454A" w:rsidP="0056454A">
            <w:pPr>
              <w:pStyle w:val="a7"/>
              <w:jc w:val="both"/>
              <w:rPr>
                <w:rFonts w:ascii="Arial" w:hAnsi="Arial" w:cs="Arial"/>
                <w:sz w:val="24"/>
                <w:szCs w:val="24"/>
              </w:rPr>
            </w:pPr>
          </w:p>
        </w:tc>
        <w:tc>
          <w:tcPr>
            <w:tcW w:w="1701" w:type="dxa"/>
            <w:vMerge/>
            <w:tcBorders>
              <w:left w:val="single" w:sz="4" w:space="0" w:color="auto"/>
              <w:right w:val="single" w:sz="4" w:space="0" w:color="auto"/>
            </w:tcBorders>
            <w:vAlign w:val="center"/>
            <w:hideMark/>
          </w:tcPr>
          <w:p w:rsidR="0056454A" w:rsidRPr="00742E54" w:rsidRDefault="0056454A" w:rsidP="0056454A">
            <w:pPr>
              <w:pStyle w:val="a7"/>
              <w:jc w:val="both"/>
              <w:rPr>
                <w:rFonts w:ascii="Arial" w:hAnsi="Arial" w:cs="Arial"/>
                <w:sz w:val="24"/>
                <w:szCs w:val="24"/>
              </w:rPr>
            </w:pPr>
          </w:p>
        </w:tc>
        <w:tc>
          <w:tcPr>
            <w:tcW w:w="851" w:type="dxa"/>
            <w:vMerge w:val="restart"/>
            <w:tcBorders>
              <w:top w:val="single" w:sz="4" w:space="0" w:color="auto"/>
              <w:left w:val="single" w:sz="4" w:space="0" w:color="auto"/>
              <w:right w:val="single" w:sz="4" w:space="0" w:color="auto"/>
            </w:tcBorders>
            <w:vAlign w:val="center"/>
            <w:hideMark/>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всего</w:t>
            </w:r>
          </w:p>
        </w:tc>
        <w:tc>
          <w:tcPr>
            <w:tcW w:w="2551" w:type="dxa"/>
            <w:gridSpan w:val="3"/>
            <w:tcBorders>
              <w:top w:val="single" w:sz="4" w:space="0" w:color="auto"/>
              <w:left w:val="single" w:sz="4" w:space="0" w:color="auto"/>
              <w:bottom w:val="single" w:sz="4" w:space="0" w:color="auto"/>
              <w:right w:val="single" w:sz="4" w:space="0" w:color="auto"/>
            </w:tcBorders>
            <w:hideMark/>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 xml:space="preserve">В том числе </w:t>
            </w:r>
          </w:p>
        </w:tc>
        <w:tc>
          <w:tcPr>
            <w:tcW w:w="2409" w:type="dxa"/>
            <w:vMerge/>
            <w:tcBorders>
              <w:left w:val="single" w:sz="4" w:space="0" w:color="auto"/>
              <w:right w:val="single" w:sz="4" w:space="0" w:color="auto"/>
            </w:tcBorders>
          </w:tcPr>
          <w:p w:rsidR="0056454A" w:rsidRPr="00742E54" w:rsidRDefault="0056454A" w:rsidP="0056454A">
            <w:pPr>
              <w:pStyle w:val="a7"/>
              <w:jc w:val="both"/>
              <w:rPr>
                <w:rFonts w:ascii="Arial" w:hAnsi="Arial" w:cs="Arial"/>
                <w:sz w:val="24"/>
                <w:szCs w:val="24"/>
              </w:rPr>
            </w:pPr>
          </w:p>
        </w:tc>
        <w:tc>
          <w:tcPr>
            <w:tcW w:w="1277" w:type="dxa"/>
            <w:vMerge/>
            <w:tcBorders>
              <w:left w:val="single" w:sz="4" w:space="0" w:color="auto"/>
              <w:right w:val="single" w:sz="4" w:space="0" w:color="auto"/>
            </w:tcBorders>
            <w:vAlign w:val="center"/>
            <w:hideMark/>
          </w:tcPr>
          <w:p w:rsidR="0056454A" w:rsidRPr="00742E54" w:rsidRDefault="0056454A" w:rsidP="0056454A">
            <w:pPr>
              <w:pStyle w:val="a7"/>
              <w:jc w:val="both"/>
              <w:rPr>
                <w:rFonts w:ascii="Arial" w:hAnsi="Arial" w:cs="Arial"/>
                <w:sz w:val="24"/>
                <w:szCs w:val="24"/>
              </w:rPr>
            </w:pPr>
          </w:p>
        </w:tc>
      </w:tr>
      <w:tr w:rsidR="0056454A" w:rsidRPr="0056454A" w:rsidTr="0056454A">
        <w:trPr>
          <w:trHeight w:val="600"/>
        </w:trPr>
        <w:tc>
          <w:tcPr>
            <w:tcW w:w="534" w:type="dxa"/>
            <w:vMerge/>
            <w:tcBorders>
              <w:left w:val="single" w:sz="4" w:space="0" w:color="auto"/>
              <w:bottom w:val="single" w:sz="4" w:space="0" w:color="auto"/>
              <w:right w:val="single" w:sz="4" w:space="0" w:color="auto"/>
            </w:tcBorders>
            <w:vAlign w:val="center"/>
          </w:tcPr>
          <w:p w:rsidR="0056454A" w:rsidRPr="00742E54" w:rsidRDefault="0056454A" w:rsidP="0056454A">
            <w:pPr>
              <w:pStyle w:val="a7"/>
              <w:jc w:val="both"/>
              <w:rPr>
                <w:rFonts w:ascii="Arial" w:hAnsi="Arial" w:cs="Arial"/>
                <w:sz w:val="24"/>
                <w:szCs w:val="24"/>
              </w:rPr>
            </w:pPr>
          </w:p>
        </w:tc>
        <w:tc>
          <w:tcPr>
            <w:tcW w:w="1134" w:type="dxa"/>
            <w:vMerge/>
            <w:tcBorders>
              <w:left w:val="single" w:sz="4" w:space="0" w:color="auto"/>
              <w:bottom w:val="single" w:sz="4" w:space="0" w:color="auto"/>
              <w:right w:val="single" w:sz="4" w:space="0" w:color="auto"/>
            </w:tcBorders>
            <w:vAlign w:val="center"/>
          </w:tcPr>
          <w:p w:rsidR="0056454A" w:rsidRPr="00742E54" w:rsidRDefault="0056454A" w:rsidP="0056454A">
            <w:pPr>
              <w:pStyle w:val="a7"/>
              <w:jc w:val="both"/>
              <w:rPr>
                <w:rFonts w:ascii="Arial" w:hAnsi="Arial" w:cs="Arial"/>
                <w:sz w:val="24"/>
                <w:szCs w:val="24"/>
              </w:rPr>
            </w:pPr>
          </w:p>
        </w:tc>
        <w:tc>
          <w:tcPr>
            <w:tcW w:w="1701" w:type="dxa"/>
            <w:vMerge/>
            <w:tcBorders>
              <w:left w:val="single" w:sz="4" w:space="0" w:color="auto"/>
              <w:bottom w:val="single" w:sz="4" w:space="0" w:color="auto"/>
              <w:right w:val="single" w:sz="4" w:space="0" w:color="auto"/>
            </w:tcBorders>
            <w:vAlign w:val="center"/>
          </w:tcPr>
          <w:p w:rsidR="0056454A" w:rsidRPr="00742E54" w:rsidRDefault="0056454A" w:rsidP="0056454A">
            <w:pPr>
              <w:pStyle w:val="a7"/>
              <w:jc w:val="both"/>
              <w:rPr>
                <w:rFonts w:ascii="Arial" w:hAnsi="Arial" w:cs="Arial"/>
                <w:sz w:val="24"/>
                <w:szCs w:val="24"/>
              </w:rPr>
            </w:pPr>
          </w:p>
        </w:tc>
        <w:tc>
          <w:tcPr>
            <w:tcW w:w="851" w:type="dxa"/>
            <w:vMerge/>
            <w:tcBorders>
              <w:left w:val="single" w:sz="4" w:space="0" w:color="auto"/>
              <w:bottom w:val="single" w:sz="4" w:space="0" w:color="auto"/>
              <w:right w:val="single" w:sz="4" w:space="0" w:color="auto"/>
            </w:tcBorders>
            <w:vAlign w:val="center"/>
          </w:tcPr>
          <w:p w:rsidR="0056454A" w:rsidRPr="00742E54" w:rsidRDefault="0056454A" w:rsidP="0056454A">
            <w:pPr>
              <w:pStyle w:val="a7"/>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2023г</w:t>
            </w:r>
          </w:p>
        </w:tc>
        <w:tc>
          <w:tcPr>
            <w:tcW w:w="851" w:type="dxa"/>
            <w:tcBorders>
              <w:top w:val="single" w:sz="4" w:space="0" w:color="auto"/>
              <w:left w:val="single" w:sz="4" w:space="0" w:color="auto"/>
              <w:bottom w:val="single" w:sz="4" w:space="0" w:color="auto"/>
              <w:right w:val="single" w:sz="4" w:space="0" w:color="auto"/>
            </w:tcBorders>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2024г</w:t>
            </w:r>
          </w:p>
        </w:tc>
        <w:tc>
          <w:tcPr>
            <w:tcW w:w="850" w:type="dxa"/>
            <w:tcBorders>
              <w:top w:val="single" w:sz="4" w:space="0" w:color="auto"/>
              <w:left w:val="single" w:sz="4" w:space="0" w:color="auto"/>
              <w:bottom w:val="single" w:sz="4" w:space="0" w:color="auto"/>
              <w:right w:val="single" w:sz="4" w:space="0" w:color="auto"/>
            </w:tcBorders>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2025г</w:t>
            </w:r>
          </w:p>
        </w:tc>
        <w:tc>
          <w:tcPr>
            <w:tcW w:w="2409" w:type="dxa"/>
            <w:vMerge/>
            <w:tcBorders>
              <w:left w:val="single" w:sz="4" w:space="0" w:color="auto"/>
              <w:bottom w:val="single" w:sz="4" w:space="0" w:color="auto"/>
              <w:right w:val="single" w:sz="4" w:space="0" w:color="auto"/>
            </w:tcBorders>
          </w:tcPr>
          <w:p w:rsidR="0056454A" w:rsidRPr="00742E54" w:rsidRDefault="0056454A" w:rsidP="0056454A">
            <w:pPr>
              <w:pStyle w:val="a7"/>
              <w:jc w:val="both"/>
              <w:rPr>
                <w:rFonts w:ascii="Arial" w:hAnsi="Arial" w:cs="Arial"/>
                <w:sz w:val="24"/>
                <w:szCs w:val="24"/>
              </w:rPr>
            </w:pPr>
          </w:p>
        </w:tc>
        <w:tc>
          <w:tcPr>
            <w:tcW w:w="1277" w:type="dxa"/>
            <w:vMerge/>
            <w:tcBorders>
              <w:left w:val="single" w:sz="4" w:space="0" w:color="auto"/>
              <w:bottom w:val="single" w:sz="4" w:space="0" w:color="auto"/>
              <w:right w:val="single" w:sz="4" w:space="0" w:color="auto"/>
            </w:tcBorders>
            <w:vAlign w:val="center"/>
          </w:tcPr>
          <w:p w:rsidR="0056454A" w:rsidRPr="00742E54" w:rsidRDefault="0056454A" w:rsidP="0056454A">
            <w:pPr>
              <w:pStyle w:val="a7"/>
              <w:jc w:val="both"/>
              <w:rPr>
                <w:rFonts w:ascii="Arial" w:hAnsi="Arial" w:cs="Arial"/>
                <w:sz w:val="24"/>
                <w:szCs w:val="24"/>
              </w:rPr>
            </w:pPr>
          </w:p>
        </w:tc>
      </w:tr>
      <w:tr w:rsidR="0056454A" w:rsidRPr="0056454A" w:rsidTr="0056454A">
        <w:tc>
          <w:tcPr>
            <w:tcW w:w="534" w:type="dxa"/>
            <w:tcBorders>
              <w:top w:val="single" w:sz="4" w:space="0" w:color="auto"/>
              <w:left w:val="single" w:sz="4" w:space="0" w:color="auto"/>
              <w:bottom w:val="single" w:sz="4" w:space="0" w:color="auto"/>
              <w:right w:val="single" w:sz="4" w:space="0" w:color="auto"/>
            </w:tcBorders>
            <w:hideMark/>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7</w:t>
            </w:r>
          </w:p>
        </w:tc>
        <w:tc>
          <w:tcPr>
            <w:tcW w:w="2409" w:type="dxa"/>
            <w:tcBorders>
              <w:top w:val="single" w:sz="4" w:space="0" w:color="auto"/>
              <w:left w:val="single" w:sz="4" w:space="0" w:color="auto"/>
              <w:bottom w:val="single" w:sz="4" w:space="0" w:color="auto"/>
              <w:right w:val="single" w:sz="4" w:space="0" w:color="auto"/>
            </w:tcBorders>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8</w:t>
            </w:r>
          </w:p>
        </w:tc>
        <w:tc>
          <w:tcPr>
            <w:tcW w:w="1277" w:type="dxa"/>
            <w:tcBorders>
              <w:top w:val="single" w:sz="4" w:space="0" w:color="auto"/>
              <w:left w:val="single" w:sz="4" w:space="0" w:color="auto"/>
              <w:bottom w:val="single" w:sz="4" w:space="0" w:color="auto"/>
              <w:right w:val="single" w:sz="4" w:space="0" w:color="auto"/>
            </w:tcBorders>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9</w:t>
            </w:r>
          </w:p>
        </w:tc>
      </w:tr>
      <w:tr w:rsidR="0056454A" w:rsidRPr="0056454A" w:rsidTr="0056454A">
        <w:tc>
          <w:tcPr>
            <w:tcW w:w="534" w:type="dxa"/>
            <w:vMerge w:val="restart"/>
            <w:tcBorders>
              <w:left w:val="single" w:sz="4" w:space="0" w:color="auto"/>
              <w:right w:val="single" w:sz="4" w:space="0" w:color="auto"/>
            </w:tcBorders>
            <w:vAlign w:val="center"/>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1.</w:t>
            </w:r>
          </w:p>
        </w:tc>
        <w:tc>
          <w:tcPr>
            <w:tcW w:w="1134" w:type="dxa"/>
            <w:vMerge w:val="restart"/>
            <w:tcBorders>
              <w:left w:val="single" w:sz="4" w:space="0" w:color="auto"/>
              <w:right w:val="single" w:sz="4" w:space="0" w:color="auto"/>
            </w:tcBorders>
            <w:vAlign w:val="center"/>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Уличное освещение</w:t>
            </w:r>
          </w:p>
        </w:tc>
        <w:tc>
          <w:tcPr>
            <w:tcW w:w="1701" w:type="dxa"/>
            <w:tcBorders>
              <w:top w:val="single" w:sz="4" w:space="0" w:color="auto"/>
              <w:left w:val="single" w:sz="4" w:space="0" w:color="auto"/>
              <w:bottom w:val="single" w:sz="4" w:space="0" w:color="auto"/>
              <w:right w:val="single" w:sz="4" w:space="0" w:color="auto"/>
            </w:tcBorders>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другие источники</w:t>
            </w:r>
          </w:p>
        </w:tc>
        <w:tc>
          <w:tcPr>
            <w:tcW w:w="851" w:type="dxa"/>
            <w:tcBorders>
              <w:top w:val="single" w:sz="4" w:space="0" w:color="auto"/>
              <w:left w:val="single" w:sz="4" w:space="0" w:color="auto"/>
              <w:bottom w:val="single" w:sz="4" w:space="0" w:color="auto"/>
              <w:right w:val="single" w:sz="4" w:space="0" w:color="auto"/>
            </w:tcBorders>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0</w:t>
            </w:r>
          </w:p>
        </w:tc>
        <w:tc>
          <w:tcPr>
            <w:tcW w:w="2409" w:type="dxa"/>
            <w:vMerge w:val="restart"/>
            <w:tcBorders>
              <w:left w:val="single" w:sz="4" w:space="0" w:color="auto"/>
              <w:right w:val="single" w:sz="4" w:space="0" w:color="auto"/>
            </w:tcBorders>
          </w:tcPr>
          <w:p w:rsidR="0056454A" w:rsidRPr="00742E54" w:rsidRDefault="0056454A" w:rsidP="0056454A">
            <w:pPr>
              <w:pStyle w:val="a7"/>
              <w:jc w:val="both"/>
              <w:rPr>
                <w:rFonts w:ascii="Arial" w:hAnsi="Arial" w:cs="Arial"/>
                <w:sz w:val="24"/>
                <w:szCs w:val="24"/>
              </w:rPr>
            </w:pPr>
            <w:r w:rsidRPr="00742E54">
              <w:rPr>
                <w:rFonts w:ascii="Arial" w:hAnsi="Arial" w:cs="Arial"/>
                <w:sz w:val="24"/>
                <w:szCs w:val="24"/>
              </w:rPr>
              <w:t xml:space="preserve">увеличение улично-дорожной сети поселения </w:t>
            </w:r>
            <w:proofErr w:type="gramStart"/>
            <w:r w:rsidRPr="00742E54">
              <w:rPr>
                <w:rFonts w:ascii="Arial" w:hAnsi="Arial" w:cs="Arial"/>
                <w:sz w:val="24"/>
                <w:szCs w:val="24"/>
              </w:rPr>
              <w:t>-у</w:t>
            </w:r>
            <w:proofErr w:type="gramEnd"/>
            <w:r w:rsidRPr="00742E54">
              <w:rPr>
                <w:rFonts w:ascii="Arial" w:hAnsi="Arial" w:cs="Arial"/>
                <w:sz w:val="24"/>
                <w:szCs w:val="24"/>
              </w:rPr>
              <w:t>довлетворение потребности населения в благоприятных условиях проживания</w:t>
            </w:r>
          </w:p>
        </w:tc>
        <w:tc>
          <w:tcPr>
            <w:tcW w:w="1277" w:type="dxa"/>
            <w:vMerge w:val="restart"/>
            <w:tcBorders>
              <w:left w:val="single" w:sz="4" w:space="0" w:color="auto"/>
              <w:right w:val="single" w:sz="4" w:space="0" w:color="auto"/>
            </w:tcBorders>
          </w:tcPr>
          <w:p w:rsidR="0056454A" w:rsidRPr="00742E54" w:rsidRDefault="00942A39" w:rsidP="0056454A">
            <w:pPr>
              <w:pStyle w:val="a7"/>
              <w:jc w:val="both"/>
              <w:rPr>
                <w:rFonts w:ascii="Arial" w:hAnsi="Arial" w:cs="Arial"/>
                <w:sz w:val="24"/>
                <w:szCs w:val="24"/>
              </w:rPr>
            </w:pPr>
            <w:r w:rsidRPr="00742E54">
              <w:rPr>
                <w:rFonts w:ascii="Arial" w:hAnsi="Arial" w:cs="Arial"/>
                <w:sz w:val="24"/>
                <w:szCs w:val="24"/>
              </w:rPr>
              <w:t xml:space="preserve">администрация </w:t>
            </w:r>
            <w:proofErr w:type="spellStart"/>
            <w:r w:rsidRPr="00742E54">
              <w:rPr>
                <w:rFonts w:ascii="Arial" w:hAnsi="Arial" w:cs="Arial"/>
                <w:sz w:val="24"/>
                <w:szCs w:val="24"/>
              </w:rPr>
              <w:t>Коршуновского</w:t>
            </w:r>
            <w:proofErr w:type="spellEnd"/>
            <w:r w:rsidR="0056454A" w:rsidRPr="00742E54">
              <w:rPr>
                <w:rFonts w:ascii="Arial" w:hAnsi="Arial" w:cs="Arial"/>
                <w:sz w:val="24"/>
                <w:szCs w:val="24"/>
              </w:rPr>
              <w:t xml:space="preserve"> сельского поселения</w:t>
            </w:r>
          </w:p>
          <w:p w:rsidR="0056454A" w:rsidRPr="00742E54" w:rsidRDefault="0056454A" w:rsidP="0056454A">
            <w:pPr>
              <w:pStyle w:val="a7"/>
              <w:jc w:val="both"/>
              <w:rPr>
                <w:rFonts w:ascii="Arial" w:hAnsi="Arial" w:cs="Arial"/>
                <w:sz w:val="24"/>
                <w:szCs w:val="24"/>
              </w:rPr>
            </w:pPr>
          </w:p>
        </w:tc>
      </w:tr>
      <w:tr w:rsidR="0056454A" w:rsidRPr="0056454A" w:rsidTr="0056454A">
        <w:tc>
          <w:tcPr>
            <w:tcW w:w="534" w:type="dxa"/>
            <w:vMerge/>
            <w:tcBorders>
              <w:left w:val="single" w:sz="4" w:space="0" w:color="auto"/>
              <w:right w:val="single" w:sz="4" w:space="0" w:color="auto"/>
            </w:tcBorders>
            <w:vAlign w:val="center"/>
          </w:tcPr>
          <w:p w:rsidR="0056454A" w:rsidRPr="0056454A" w:rsidRDefault="0056454A" w:rsidP="0056454A">
            <w:pPr>
              <w:pStyle w:val="a7"/>
              <w:jc w:val="both"/>
              <w:rPr>
                <w:sz w:val="24"/>
                <w:szCs w:val="24"/>
              </w:rPr>
            </w:pPr>
          </w:p>
        </w:tc>
        <w:tc>
          <w:tcPr>
            <w:tcW w:w="1134" w:type="dxa"/>
            <w:vMerge/>
            <w:tcBorders>
              <w:left w:val="single" w:sz="4" w:space="0" w:color="auto"/>
              <w:right w:val="single" w:sz="4" w:space="0" w:color="auto"/>
            </w:tcBorders>
            <w:vAlign w:val="center"/>
          </w:tcPr>
          <w:p w:rsidR="0056454A" w:rsidRPr="0056454A" w:rsidRDefault="0056454A" w:rsidP="0056454A">
            <w:pPr>
              <w:pStyle w:val="a7"/>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0</w:t>
            </w:r>
          </w:p>
        </w:tc>
        <w:tc>
          <w:tcPr>
            <w:tcW w:w="2409" w:type="dxa"/>
            <w:vMerge/>
            <w:tcBorders>
              <w:left w:val="single" w:sz="4" w:space="0" w:color="auto"/>
              <w:right w:val="single" w:sz="4" w:space="0" w:color="auto"/>
            </w:tcBorders>
          </w:tcPr>
          <w:p w:rsidR="0056454A" w:rsidRPr="0056454A" w:rsidRDefault="0056454A" w:rsidP="0056454A">
            <w:pPr>
              <w:pStyle w:val="a7"/>
              <w:jc w:val="both"/>
              <w:rPr>
                <w:sz w:val="24"/>
                <w:szCs w:val="24"/>
                <w:highlight w:val="yellow"/>
              </w:rPr>
            </w:pPr>
          </w:p>
        </w:tc>
        <w:tc>
          <w:tcPr>
            <w:tcW w:w="1277" w:type="dxa"/>
            <w:vMerge/>
            <w:tcBorders>
              <w:left w:val="single" w:sz="4" w:space="0" w:color="auto"/>
              <w:right w:val="single" w:sz="4" w:space="0" w:color="auto"/>
            </w:tcBorders>
          </w:tcPr>
          <w:p w:rsidR="0056454A" w:rsidRPr="0056454A" w:rsidRDefault="0056454A" w:rsidP="0056454A">
            <w:pPr>
              <w:pStyle w:val="a7"/>
              <w:jc w:val="both"/>
              <w:rPr>
                <w:sz w:val="24"/>
                <w:szCs w:val="24"/>
                <w:highlight w:val="yellow"/>
              </w:rPr>
            </w:pPr>
          </w:p>
        </w:tc>
      </w:tr>
      <w:tr w:rsidR="0056454A" w:rsidRPr="0056454A" w:rsidTr="0056454A">
        <w:trPr>
          <w:trHeight w:val="405"/>
        </w:trPr>
        <w:tc>
          <w:tcPr>
            <w:tcW w:w="534" w:type="dxa"/>
            <w:vMerge/>
            <w:tcBorders>
              <w:left w:val="single" w:sz="4" w:space="0" w:color="auto"/>
              <w:right w:val="single" w:sz="4" w:space="0" w:color="auto"/>
            </w:tcBorders>
          </w:tcPr>
          <w:p w:rsidR="0056454A" w:rsidRPr="0056454A" w:rsidRDefault="0056454A" w:rsidP="0056454A">
            <w:pPr>
              <w:pStyle w:val="a7"/>
              <w:jc w:val="both"/>
              <w:rPr>
                <w:sz w:val="24"/>
                <w:szCs w:val="24"/>
              </w:rPr>
            </w:pPr>
          </w:p>
        </w:tc>
        <w:tc>
          <w:tcPr>
            <w:tcW w:w="1134" w:type="dxa"/>
            <w:vMerge/>
            <w:tcBorders>
              <w:left w:val="single" w:sz="4" w:space="0" w:color="auto"/>
              <w:right w:val="single" w:sz="4" w:space="0" w:color="auto"/>
            </w:tcBorders>
          </w:tcPr>
          <w:p w:rsidR="0056454A" w:rsidRPr="0056454A" w:rsidRDefault="0056454A" w:rsidP="0056454A">
            <w:pPr>
              <w:pStyle w:val="a7"/>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942A39" w:rsidRDefault="00942A39" w:rsidP="0056454A">
            <w:pPr>
              <w:pStyle w:val="a7"/>
              <w:jc w:val="both"/>
              <w:rPr>
                <w:sz w:val="24"/>
                <w:szCs w:val="24"/>
              </w:rPr>
            </w:pPr>
          </w:p>
          <w:p w:rsidR="0056454A" w:rsidRPr="0056454A" w:rsidRDefault="00942A39" w:rsidP="0056454A">
            <w:pPr>
              <w:pStyle w:val="a7"/>
              <w:jc w:val="both"/>
              <w:rPr>
                <w:sz w:val="24"/>
                <w:szCs w:val="24"/>
              </w:rPr>
            </w:pPr>
            <w:r>
              <w:rPr>
                <w:sz w:val="24"/>
                <w:szCs w:val="24"/>
              </w:rPr>
              <w:t>210.0</w:t>
            </w:r>
          </w:p>
        </w:tc>
        <w:tc>
          <w:tcPr>
            <w:tcW w:w="850" w:type="dxa"/>
            <w:tcBorders>
              <w:top w:val="single" w:sz="4" w:space="0" w:color="auto"/>
              <w:left w:val="single" w:sz="4" w:space="0" w:color="auto"/>
              <w:bottom w:val="single" w:sz="4" w:space="0" w:color="auto"/>
              <w:right w:val="single" w:sz="4" w:space="0" w:color="auto"/>
            </w:tcBorders>
          </w:tcPr>
          <w:p w:rsidR="0056454A" w:rsidRPr="0056454A" w:rsidRDefault="00942A39" w:rsidP="0056454A">
            <w:pPr>
              <w:pStyle w:val="a7"/>
              <w:jc w:val="both"/>
              <w:rPr>
                <w:sz w:val="24"/>
                <w:szCs w:val="24"/>
              </w:rPr>
            </w:pPr>
            <w:r>
              <w:rPr>
                <w:sz w:val="24"/>
                <w:szCs w:val="24"/>
              </w:rPr>
              <w:t>7</w:t>
            </w:r>
            <w:r w:rsidR="0056454A" w:rsidRPr="0056454A">
              <w:rPr>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56454A" w:rsidRPr="0056454A" w:rsidRDefault="00942A39" w:rsidP="0056454A">
            <w:pPr>
              <w:pStyle w:val="a7"/>
              <w:jc w:val="both"/>
              <w:rPr>
                <w:sz w:val="24"/>
                <w:szCs w:val="24"/>
              </w:rPr>
            </w:pPr>
            <w:r>
              <w:rPr>
                <w:sz w:val="24"/>
                <w:szCs w:val="24"/>
              </w:rPr>
              <w:t>7</w:t>
            </w:r>
            <w:r w:rsidR="0056454A" w:rsidRPr="0056454A">
              <w:rPr>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56454A" w:rsidRPr="0056454A" w:rsidRDefault="00942A39" w:rsidP="0056454A">
            <w:pPr>
              <w:pStyle w:val="a7"/>
              <w:jc w:val="both"/>
              <w:rPr>
                <w:sz w:val="24"/>
                <w:szCs w:val="24"/>
              </w:rPr>
            </w:pPr>
            <w:r>
              <w:rPr>
                <w:sz w:val="24"/>
                <w:szCs w:val="24"/>
              </w:rPr>
              <w:t>7</w:t>
            </w:r>
            <w:r w:rsidR="0056454A" w:rsidRPr="0056454A">
              <w:rPr>
                <w:sz w:val="24"/>
                <w:szCs w:val="24"/>
              </w:rPr>
              <w:t>0,0</w:t>
            </w:r>
          </w:p>
        </w:tc>
        <w:tc>
          <w:tcPr>
            <w:tcW w:w="2409" w:type="dxa"/>
            <w:vMerge/>
            <w:tcBorders>
              <w:left w:val="single" w:sz="4" w:space="0" w:color="auto"/>
              <w:right w:val="single" w:sz="4" w:space="0" w:color="auto"/>
            </w:tcBorders>
          </w:tcPr>
          <w:p w:rsidR="0056454A" w:rsidRPr="0056454A" w:rsidRDefault="0056454A" w:rsidP="0056454A">
            <w:pPr>
              <w:pStyle w:val="a7"/>
              <w:jc w:val="both"/>
              <w:rPr>
                <w:sz w:val="24"/>
                <w:szCs w:val="24"/>
              </w:rPr>
            </w:pPr>
          </w:p>
        </w:tc>
        <w:tc>
          <w:tcPr>
            <w:tcW w:w="1277" w:type="dxa"/>
            <w:vMerge/>
            <w:tcBorders>
              <w:left w:val="single" w:sz="4" w:space="0" w:color="auto"/>
              <w:right w:val="single" w:sz="4" w:space="0" w:color="auto"/>
            </w:tcBorders>
          </w:tcPr>
          <w:p w:rsidR="0056454A" w:rsidRPr="0056454A" w:rsidRDefault="0056454A" w:rsidP="0056454A">
            <w:pPr>
              <w:pStyle w:val="a7"/>
              <w:jc w:val="both"/>
              <w:rPr>
                <w:sz w:val="24"/>
                <w:szCs w:val="24"/>
              </w:rPr>
            </w:pPr>
          </w:p>
        </w:tc>
      </w:tr>
      <w:tr w:rsidR="0056454A" w:rsidRPr="0056454A" w:rsidTr="0056454A">
        <w:trPr>
          <w:trHeight w:val="330"/>
        </w:trPr>
        <w:tc>
          <w:tcPr>
            <w:tcW w:w="534" w:type="dxa"/>
            <w:vMerge/>
            <w:tcBorders>
              <w:left w:val="single" w:sz="4" w:space="0" w:color="auto"/>
              <w:right w:val="single" w:sz="4" w:space="0" w:color="auto"/>
            </w:tcBorders>
          </w:tcPr>
          <w:p w:rsidR="0056454A" w:rsidRPr="0056454A" w:rsidRDefault="0056454A" w:rsidP="0056454A">
            <w:pPr>
              <w:pStyle w:val="a7"/>
              <w:jc w:val="both"/>
              <w:rPr>
                <w:sz w:val="24"/>
                <w:szCs w:val="24"/>
              </w:rPr>
            </w:pPr>
          </w:p>
        </w:tc>
        <w:tc>
          <w:tcPr>
            <w:tcW w:w="1134" w:type="dxa"/>
            <w:vMerge/>
            <w:tcBorders>
              <w:left w:val="single" w:sz="4" w:space="0" w:color="auto"/>
              <w:right w:val="single" w:sz="4" w:space="0" w:color="auto"/>
            </w:tcBorders>
          </w:tcPr>
          <w:p w:rsidR="0056454A" w:rsidRPr="0056454A" w:rsidRDefault="0056454A" w:rsidP="0056454A">
            <w:pPr>
              <w:pStyle w:val="a7"/>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56454A" w:rsidRPr="0056454A" w:rsidRDefault="00942A39" w:rsidP="0056454A">
            <w:pPr>
              <w:pStyle w:val="a7"/>
              <w:jc w:val="both"/>
              <w:rPr>
                <w:sz w:val="24"/>
                <w:szCs w:val="24"/>
              </w:rPr>
            </w:pPr>
            <w:r>
              <w:rPr>
                <w:sz w:val="24"/>
                <w:szCs w:val="24"/>
              </w:rPr>
              <w:t>210</w:t>
            </w:r>
            <w:r w:rsidR="0056454A" w:rsidRPr="0056454A">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6454A" w:rsidRPr="0056454A" w:rsidRDefault="00942A39" w:rsidP="0056454A">
            <w:pPr>
              <w:pStyle w:val="a7"/>
              <w:jc w:val="both"/>
              <w:rPr>
                <w:sz w:val="24"/>
                <w:szCs w:val="24"/>
              </w:rPr>
            </w:pPr>
            <w:r>
              <w:rPr>
                <w:sz w:val="24"/>
                <w:szCs w:val="24"/>
              </w:rPr>
              <w:t>7</w:t>
            </w:r>
            <w:r w:rsidR="0056454A" w:rsidRPr="0056454A">
              <w:rPr>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56454A" w:rsidRPr="0056454A" w:rsidRDefault="00942A39" w:rsidP="0056454A">
            <w:pPr>
              <w:pStyle w:val="a7"/>
              <w:jc w:val="both"/>
              <w:rPr>
                <w:sz w:val="24"/>
                <w:szCs w:val="24"/>
              </w:rPr>
            </w:pPr>
            <w:r>
              <w:rPr>
                <w:sz w:val="24"/>
                <w:szCs w:val="24"/>
              </w:rPr>
              <w:t>7</w:t>
            </w:r>
            <w:r w:rsidR="0056454A" w:rsidRPr="0056454A">
              <w:rPr>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56454A" w:rsidRPr="0056454A" w:rsidRDefault="00942A39" w:rsidP="0056454A">
            <w:pPr>
              <w:pStyle w:val="a7"/>
              <w:jc w:val="both"/>
              <w:rPr>
                <w:sz w:val="24"/>
                <w:szCs w:val="24"/>
              </w:rPr>
            </w:pPr>
            <w:r>
              <w:rPr>
                <w:sz w:val="24"/>
                <w:szCs w:val="24"/>
              </w:rPr>
              <w:t>7</w:t>
            </w:r>
            <w:r w:rsidR="0056454A" w:rsidRPr="0056454A">
              <w:rPr>
                <w:sz w:val="24"/>
                <w:szCs w:val="24"/>
              </w:rPr>
              <w:t>0,0</w:t>
            </w:r>
          </w:p>
        </w:tc>
        <w:tc>
          <w:tcPr>
            <w:tcW w:w="2409" w:type="dxa"/>
            <w:vMerge/>
            <w:tcBorders>
              <w:left w:val="single" w:sz="4" w:space="0" w:color="auto"/>
              <w:right w:val="single" w:sz="4" w:space="0" w:color="auto"/>
            </w:tcBorders>
          </w:tcPr>
          <w:p w:rsidR="0056454A" w:rsidRPr="0056454A" w:rsidRDefault="0056454A" w:rsidP="0056454A">
            <w:pPr>
              <w:pStyle w:val="a7"/>
              <w:jc w:val="both"/>
              <w:rPr>
                <w:sz w:val="24"/>
                <w:szCs w:val="24"/>
              </w:rPr>
            </w:pPr>
          </w:p>
        </w:tc>
        <w:tc>
          <w:tcPr>
            <w:tcW w:w="1277" w:type="dxa"/>
            <w:vMerge/>
            <w:tcBorders>
              <w:left w:val="single" w:sz="4" w:space="0" w:color="auto"/>
              <w:right w:val="single" w:sz="4" w:space="0" w:color="auto"/>
            </w:tcBorders>
          </w:tcPr>
          <w:p w:rsidR="0056454A" w:rsidRPr="0056454A" w:rsidRDefault="0056454A" w:rsidP="0056454A">
            <w:pPr>
              <w:pStyle w:val="a7"/>
              <w:jc w:val="both"/>
              <w:rPr>
                <w:sz w:val="24"/>
                <w:szCs w:val="24"/>
              </w:rPr>
            </w:pPr>
          </w:p>
        </w:tc>
      </w:tr>
    </w:tbl>
    <w:p w:rsidR="0056454A" w:rsidRPr="00742E54" w:rsidRDefault="00090D41" w:rsidP="0056454A">
      <w:pPr>
        <w:pStyle w:val="a7"/>
        <w:jc w:val="right"/>
        <w:rPr>
          <w:rFonts w:ascii="Courier New" w:hAnsi="Courier New" w:cs="Courier New"/>
        </w:rPr>
      </w:pPr>
      <w:r w:rsidRPr="00742E54">
        <w:rPr>
          <w:rFonts w:ascii="Courier New" w:hAnsi="Courier New" w:cs="Courier New"/>
        </w:rPr>
        <w:t>Таблица №1</w:t>
      </w:r>
      <w:r w:rsidR="00820D1C" w:rsidRPr="00742E54">
        <w:rPr>
          <w:rFonts w:ascii="Courier New" w:hAnsi="Courier New" w:cs="Courier New"/>
        </w:rPr>
        <w:t xml:space="preserve"> </w:t>
      </w:r>
    </w:p>
    <w:p w:rsidR="0056454A" w:rsidRPr="00742E54" w:rsidRDefault="00742E54" w:rsidP="0056454A">
      <w:pPr>
        <w:pStyle w:val="a7"/>
        <w:jc w:val="center"/>
        <w:rPr>
          <w:b/>
          <w:sz w:val="24"/>
          <w:szCs w:val="24"/>
        </w:rPr>
      </w:pPr>
      <w:r w:rsidRPr="00742E54">
        <w:rPr>
          <w:b/>
          <w:sz w:val="24"/>
          <w:szCs w:val="24"/>
        </w:rPr>
        <w:t>МЕРОПРИЯТИЯ МУНИЦИПАЛЬНОЙ ПРОГРАММЫ</w:t>
      </w:r>
    </w:p>
    <w:p w:rsidR="00B65604" w:rsidRPr="00742E54" w:rsidRDefault="00742E54" w:rsidP="00742E54">
      <w:pPr>
        <w:pStyle w:val="a7"/>
        <w:jc w:val="center"/>
        <w:rPr>
          <w:b/>
          <w:kern w:val="2"/>
          <w:sz w:val="24"/>
          <w:szCs w:val="24"/>
        </w:rPr>
        <w:sectPr w:rsidR="00B65604" w:rsidRPr="00742E54" w:rsidSect="00EC77B5">
          <w:headerReference w:type="even" r:id="rId9"/>
          <w:pgSz w:w="11906" w:h="16838"/>
          <w:pgMar w:top="709" w:right="707" w:bottom="567" w:left="1560" w:header="709" w:footer="709" w:gutter="0"/>
          <w:cols w:space="708"/>
          <w:docGrid w:linePitch="360"/>
        </w:sectPr>
      </w:pPr>
      <w:r w:rsidRPr="00742E54">
        <w:rPr>
          <w:b/>
          <w:sz w:val="24"/>
          <w:szCs w:val="24"/>
        </w:rPr>
        <w:t xml:space="preserve">«РАЗВИТИЕ ТОПЛИВНО-ЭНЕРГЕТИЧЕСКОГО КОМПЛЕКСА </w:t>
      </w:r>
      <w:r w:rsidRPr="00742E54">
        <w:rPr>
          <w:b/>
          <w:kern w:val="2"/>
          <w:sz w:val="24"/>
          <w:szCs w:val="24"/>
        </w:rPr>
        <w:t>НА ТЕРРИТОРИИ КОРШУНОВСКОГО МУНИЦИПАЛЬНОГО ОБРАЗОВАНИЯ НА  2023-2025 ГОДЫ»</w:t>
      </w:r>
    </w:p>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lastRenderedPageBreak/>
        <w:t>4. Обоснование ресурсного обеспечения программы</w:t>
      </w:r>
    </w:p>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При определении расчетов финансирования муниципальной программы за основу взяты данные о фактических затратах мероприятий прошлых лет.</w:t>
      </w:r>
    </w:p>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 xml:space="preserve">Обоснование ресурсного обеспечения </w:t>
      </w:r>
      <w:r w:rsidR="00CD5EB1" w:rsidRPr="00742E54">
        <w:rPr>
          <w:rFonts w:ascii="Arial" w:hAnsi="Arial" w:cs="Arial"/>
          <w:sz w:val="24"/>
          <w:szCs w:val="24"/>
        </w:rPr>
        <w:t>программы приведено в таблице №2.</w:t>
      </w:r>
    </w:p>
    <w:p w:rsidR="00952F78" w:rsidRPr="00742E54" w:rsidRDefault="00CD5EB1" w:rsidP="0056454A">
      <w:pPr>
        <w:pStyle w:val="a7"/>
        <w:jc w:val="right"/>
        <w:rPr>
          <w:rFonts w:ascii="Courier New" w:hAnsi="Courier New" w:cs="Courier New"/>
        </w:rPr>
      </w:pPr>
      <w:r w:rsidRPr="00742E54">
        <w:rPr>
          <w:rFonts w:ascii="Courier New" w:hAnsi="Courier New" w:cs="Courier New"/>
        </w:rPr>
        <w:t>Таблица №</w:t>
      </w:r>
      <w:r w:rsidR="00952F78" w:rsidRPr="00742E54">
        <w:rPr>
          <w:rFonts w:ascii="Courier New" w:hAnsi="Courier New" w:cs="Courier New"/>
        </w:rPr>
        <w:t xml:space="preserve">2 </w:t>
      </w:r>
    </w:p>
    <w:p w:rsidR="00952F78" w:rsidRPr="0056454A" w:rsidRDefault="00952F78" w:rsidP="0056454A">
      <w:pPr>
        <w:pStyle w:val="a7"/>
        <w:jc w:val="both"/>
        <w:rPr>
          <w:sz w:val="24"/>
          <w:szCs w:val="24"/>
        </w:rPr>
      </w:pPr>
    </w:p>
    <w:tbl>
      <w:tblPr>
        <w:tblpPr w:leftFromText="180" w:rightFromText="180" w:vertAnchor="text" w:horzAnchor="margin" w:tblpY="142"/>
        <w:tblOverlap w:val="never"/>
        <w:tblW w:w="1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8"/>
        <w:gridCol w:w="2205"/>
        <w:gridCol w:w="1827"/>
        <w:gridCol w:w="1371"/>
        <w:gridCol w:w="1522"/>
        <w:gridCol w:w="1523"/>
      </w:tblGrid>
      <w:tr w:rsidR="00952F78" w:rsidRPr="00742E54" w:rsidTr="00CD5EB1">
        <w:trPr>
          <w:trHeight w:val="750"/>
        </w:trPr>
        <w:tc>
          <w:tcPr>
            <w:tcW w:w="2858" w:type="dxa"/>
            <w:vMerge w:val="restart"/>
          </w:tcPr>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 xml:space="preserve">Наименование </w:t>
            </w:r>
          </w:p>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основного мероприятия</w:t>
            </w:r>
          </w:p>
        </w:tc>
        <w:tc>
          <w:tcPr>
            <w:tcW w:w="2205" w:type="dxa"/>
            <w:vMerge w:val="restart"/>
          </w:tcPr>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Исполнитель</w:t>
            </w:r>
          </w:p>
        </w:tc>
        <w:tc>
          <w:tcPr>
            <w:tcW w:w="1827" w:type="dxa"/>
            <w:vMerge w:val="restart"/>
          </w:tcPr>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Источник финансирования</w:t>
            </w:r>
          </w:p>
        </w:tc>
        <w:tc>
          <w:tcPr>
            <w:tcW w:w="4416" w:type="dxa"/>
            <w:gridSpan w:val="3"/>
          </w:tcPr>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Объемы финансирования программы по годам (</w:t>
            </w:r>
            <w:proofErr w:type="spellStart"/>
            <w:r w:rsidRPr="00742E54">
              <w:rPr>
                <w:rFonts w:ascii="Arial" w:hAnsi="Arial" w:cs="Arial"/>
                <w:sz w:val="24"/>
                <w:szCs w:val="24"/>
              </w:rPr>
              <w:t>тыс</w:t>
            </w:r>
            <w:proofErr w:type="gramStart"/>
            <w:r w:rsidRPr="00742E54">
              <w:rPr>
                <w:rFonts w:ascii="Arial" w:hAnsi="Arial" w:cs="Arial"/>
                <w:sz w:val="24"/>
                <w:szCs w:val="24"/>
              </w:rPr>
              <w:t>.р</w:t>
            </w:r>
            <w:proofErr w:type="gramEnd"/>
            <w:r w:rsidRPr="00742E54">
              <w:rPr>
                <w:rFonts w:ascii="Arial" w:hAnsi="Arial" w:cs="Arial"/>
                <w:sz w:val="24"/>
                <w:szCs w:val="24"/>
              </w:rPr>
              <w:t>ублей</w:t>
            </w:r>
            <w:proofErr w:type="spellEnd"/>
            <w:r w:rsidRPr="00742E54">
              <w:rPr>
                <w:rFonts w:ascii="Arial" w:hAnsi="Arial" w:cs="Arial"/>
                <w:sz w:val="24"/>
                <w:szCs w:val="24"/>
              </w:rPr>
              <w:t>)</w:t>
            </w:r>
          </w:p>
        </w:tc>
      </w:tr>
      <w:tr w:rsidR="00952F78" w:rsidRPr="00742E54" w:rsidTr="00CD5EB1">
        <w:trPr>
          <w:trHeight w:val="144"/>
        </w:trPr>
        <w:tc>
          <w:tcPr>
            <w:tcW w:w="2858" w:type="dxa"/>
            <w:vMerge/>
          </w:tcPr>
          <w:p w:rsidR="00952F78" w:rsidRPr="00742E54" w:rsidRDefault="00952F78" w:rsidP="0056454A">
            <w:pPr>
              <w:pStyle w:val="a7"/>
              <w:jc w:val="both"/>
              <w:rPr>
                <w:rFonts w:ascii="Arial" w:hAnsi="Arial" w:cs="Arial"/>
                <w:sz w:val="24"/>
                <w:szCs w:val="24"/>
              </w:rPr>
            </w:pPr>
          </w:p>
        </w:tc>
        <w:tc>
          <w:tcPr>
            <w:tcW w:w="2205" w:type="dxa"/>
            <w:vMerge/>
          </w:tcPr>
          <w:p w:rsidR="00952F78" w:rsidRPr="00742E54" w:rsidRDefault="00952F78" w:rsidP="0056454A">
            <w:pPr>
              <w:pStyle w:val="a7"/>
              <w:jc w:val="both"/>
              <w:rPr>
                <w:rFonts w:ascii="Arial" w:hAnsi="Arial" w:cs="Arial"/>
                <w:sz w:val="24"/>
                <w:szCs w:val="24"/>
              </w:rPr>
            </w:pPr>
          </w:p>
        </w:tc>
        <w:tc>
          <w:tcPr>
            <w:tcW w:w="1827" w:type="dxa"/>
            <w:vMerge/>
          </w:tcPr>
          <w:p w:rsidR="00952F78" w:rsidRPr="00742E54" w:rsidRDefault="00952F78" w:rsidP="0056454A">
            <w:pPr>
              <w:pStyle w:val="a7"/>
              <w:jc w:val="both"/>
              <w:rPr>
                <w:rFonts w:ascii="Arial" w:hAnsi="Arial" w:cs="Arial"/>
                <w:sz w:val="24"/>
                <w:szCs w:val="24"/>
              </w:rPr>
            </w:pPr>
          </w:p>
        </w:tc>
        <w:tc>
          <w:tcPr>
            <w:tcW w:w="1371" w:type="dxa"/>
          </w:tcPr>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202</w:t>
            </w:r>
            <w:r w:rsidR="0056454A" w:rsidRPr="00742E54">
              <w:rPr>
                <w:rFonts w:ascii="Arial" w:hAnsi="Arial" w:cs="Arial"/>
                <w:sz w:val="24"/>
                <w:szCs w:val="24"/>
              </w:rPr>
              <w:t>3</w:t>
            </w:r>
          </w:p>
        </w:tc>
        <w:tc>
          <w:tcPr>
            <w:tcW w:w="1522" w:type="dxa"/>
          </w:tcPr>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202</w:t>
            </w:r>
            <w:r w:rsidR="0056454A" w:rsidRPr="00742E54">
              <w:rPr>
                <w:rFonts w:ascii="Arial" w:hAnsi="Arial" w:cs="Arial"/>
                <w:sz w:val="24"/>
                <w:szCs w:val="24"/>
              </w:rPr>
              <w:t>4</w:t>
            </w:r>
          </w:p>
        </w:tc>
        <w:tc>
          <w:tcPr>
            <w:tcW w:w="1523" w:type="dxa"/>
          </w:tcPr>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202</w:t>
            </w:r>
            <w:r w:rsidR="0056454A" w:rsidRPr="00742E54">
              <w:rPr>
                <w:rFonts w:ascii="Arial" w:hAnsi="Arial" w:cs="Arial"/>
                <w:sz w:val="24"/>
                <w:szCs w:val="24"/>
              </w:rPr>
              <w:t>5</w:t>
            </w:r>
          </w:p>
        </w:tc>
      </w:tr>
      <w:tr w:rsidR="00952F78" w:rsidRPr="00742E54" w:rsidTr="00CD5EB1">
        <w:trPr>
          <w:trHeight w:val="240"/>
        </w:trPr>
        <w:tc>
          <w:tcPr>
            <w:tcW w:w="2858" w:type="dxa"/>
          </w:tcPr>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1</w:t>
            </w:r>
          </w:p>
        </w:tc>
        <w:tc>
          <w:tcPr>
            <w:tcW w:w="2205" w:type="dxa"/>
          </w:tcPr>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2</w:t>
            </w:r>
          </w:p>
        </w:tc>
        <w:tc>
          <w:tcPr>
            <w:tcW w:w="1827" w:type="dxa"/>
          </w:tcPr>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3</w:t>
            </w:r>
          </w:p>
        </w:tc>
        <w:tc>
          <w:tcPr>
            <w:tcW w:w="1371" w:type="dxa"/>
          </w:tcPr>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5</w:t>
            </w:r>
          </w:p>
        </w:tc>
        <w:tc>
          <w:tcPr>
            <w:tcW w:w="1522" w:type="dxa"/>
          </w:tcPr>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6</w:t>
            </w:r>
          </w:p>
        </w:tc>
        <w:tc>
          <w:tcPr>
            <w:tcW w:w="1523" w:type="dxa"/>
          </w:tcPr>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7</w:t>
            </w:r>
          </w:p>
        </w:tc>
      </w:tr>
      <w:tr w:rsidR="00952F78" w:rsidRPr="00742E54" w:rsidTr="00CD5EB1">
        <w:trPr>
          <w:trHeight w:val="990"/>
        </w:trPr>
        <w:tc>
          <w:tcPr>
            <w:tcW w:w="2858" w:type="dxa"/>
          </w:tcPr>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Уличное освещение</w:t>
            </w:r>
          </w:p>
        </w:tc>
        <w:tc>
          <w:tcPr>
            <w:tcW w:w="2205" w:type="dxa"/>
          </w:tcPr>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Администрация</w:t>
            </w:r>
          </w:p>
        </w:tc>
        <w:tc>
          <w:tcPr>
            <w:tcW w:w="1827" w:type="dxa"/>
          </w:tcPr>
          <w:p w:rsidR="00952F78" w:rsidRPr="00742E54" w:rsidRDefault="00942A39" w:rsidP="0056454A">
            <w:pPr>
              <w:pStyle w:val="a7"/>
              <w:jc w:val="both"/>
              <w:rPr>
                <w:rFonts w:ascii="Arial" w:hAnsi="Arial" w:cs="Arial"/>
                <w:sz w:val="24"/>
                <w:szCs w:val="24"/>
              </w:rPr>
            </w:pPr>
            <w:r w:rsidRPr="00742E54">
              <w:rPr>
                <w:rFonts w:ascii="Arial" w:hAnsi="Arial" w:cs="Arial"/>
                <w:sz w:val="24"/>
                <w:szCs w:val="24"/>
              </w:rPr>
              <w:t xml:space="preserve">Бюджет </w:t>
            </w:r>
            <w:proofErr w:type="spellStart"/>
            <w:r w:rsidRPr="00742E54">
              <w:rPr>
                <w:rFonts w:ascii="Arial" w:hAnsi="Arial" w:cs="Arial"/>
                <w:sz w:val="24"/>
                <w:szCs w:val="24"/>
              </w:rPr>
              <w:t>Коршуновского</w:t>
            </w:r>
            <w:proofErr w:type="spellEnd"/>
            <w:r w:rsidR="00952F78" w:rsidRPr="00742E54">
              <w:rPr>
                <w:rFonts w:ascii="Arial" w:hAnsi="Arial" w:cs="Arial"/>
                <w:sz w:val="24"/>
                <w:szCs w:val="24"/>
              </w:rPr>
              <w:t xml:space="preserve"> сельского поселения</w:t>
            </w:r>
          </w:p>
        </w:tc>
        <w:tc>
          <w:tcPr>
            <w:tcW w:w="1371" w:type="dxa"/>
          </w:tcPr>
          <w:p w:rsidR="00952F78" w:rsidRPr="00742E54" w:rsidRDefault="00942A39" w:rsidP="0056454A">
            <w:pPr>
              <w:pStyle w:val="a7"/>
              <w:jc w:val="both"/>
              <w:rPr>
                <w:rFonts w:ascii="Arial" w:hAnsi="Arial" w:cs="Arial"/>
                <w:sz w:val="24"/>
                <w:szCs w:val="24"/>
              </w:rPr>
            </w:pPr>
            <w:r w:rsidRPr="00742E54">
              <w:rPr>
                <w:rFonts w:ascii="Arial" w:hAnsi="Arial" w:cs="Arial"/>
                <w:sz w:val="24"/>
                <w:szCs w:val="24"/>
              </w:rPr>
              <w:t>7</w:t>
            </w:r>
            <w:r w:rsidR="0056454A" w:rsidRPr="00742E54">
              <w:rPr>
                <w:rFonts w:ascii="Arial" w:hAnsi="Arial" w:cs="Arial"/>
                <w:sz w:val="24"/>
                <w:szCs w:val="24"/>
              </w:rPr>
              <w:t>0,0</w:t>
            </w:r>
          </w:p>
        </w:tc>
        <w:tc>
          <w:tcPr>
            <w:tcW w:w="1522" w:type="dxa"/>
          </w:tcPr>
          <w:p w:rsidR="00952F78" w:rsidRPr="00742E54" w:rsidRDefault="00942A39" w:rsidP="0056454A">
            <w:pPr>
              <w:pStyle w:val="a7"/>
              <w:jc w:val="both"/>
              <w:rPr>
                <w:rFonts w:ascii="Arial" w:hAnsi="Arial" w:cs="Arial"/>
                <w:sz w:val="24"/>
                <w:szCs w:val="24"/>
              </w:rPr>
            </w:pPr>
            <w:r w:rsidRPr="00742E54">
              <w:rPr>
                <w:rFonts w:ascii="Arial" w:hAnsi="Arial" w:cs="Arial"/>
                <w:sz w:val="24"/>
                <w:szCs w:val="24"/>
              </w:rPr>
              <w:t>7</w:t>
            </w:r>
            <w:r w:rsidR="0056454A" w:rsidRPr="00742E54">
              <w:rPr>
                <w:rFonts w:ascii="Arial" w:hAnsi="Arial" w:cs="Arial"/>
                <w:sz w:val="24"/>
                <w:szCs w:val="24"/>
              </w:rPr>
              <w:t>0,0</w:t>
            </w:r>
          </w:p>
        </w:tc>
        <w:tc>
          <w:tcPr>
            <w:tcW w:w="1523" w:type="dxa"/>
          </w:tcPr>
          <w:p w:rsidR="00952F78" w:rsidRPr="00742E54" w:rsidRDefault="00942A39" w:rsidP="0056454A">
            <w:pPr>
              <w:pStyle w:val="a7"/>
              <w:jc w:val="both"/>
              <w:rPr>
                <w:rFonts w:ascii="Arial" w:hAnsi="Arial" w:cs="Arial"/>
                <w:sz w:val="24"/>
                <w:szCs w:val="24"/>
              </w:rPr>
            </w:pPr>
            <w:r w:rsidRPr="00742E54">
              <w:rPr>
                <w:rFonts w:ascii="Arial" w:hAnsi="Arial" w:cs="Arial"/>
                <w:sz w:val="24"/>
                <w:szCs w:val="24"/>
              </w:rPr>
              <w:t>7</w:t>
            </w:r>
            <w:r w:rsidR="00952F78" w:rsidRPr="00742E54">
              <w:rPr>
                <w:rFonts w:ascii="Arial" w:hAnsi="Arial" w:cs="Arial"/>
                <w:sz w:val="24"/>
                <w:szCs w:val="24"/>
              </w:rPr>
              <w:t>0,0</w:t>
            </w:r>
          </w:p>
        </w:tc>
      </w:tr>
      <w:tr w:rsidR="00952F78" w:rsidRPr="00742E54" w:rsidTr="00CD5EB1">
        <w:trPr>
          <w:trHeight w:val="255"/>
        </w:trPr>
        <w:tc>
          <w:tcPr>
            <w:tcW w:w="6890" w:type="dxa"/>
            <w:gridSpan w:val="3"/>
          </w:tcPr>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ИТОГО:</w:t>
            </w:r>
          </w:p>
        </w:tc>
        <w:tc>
          <w:tcPr>
            <w:tcW w:w="1371" w:type="dxa"/>
          </w:tcPr>
          <w:p w:rsidR="00952F78" w:rsidRPr="00742E54" w:rsidRDefault="00942A39" w:rsidP="0056454A">
            <w:pPr>
              <w:pStyle w:val="a7"/>
              <w:jc w:val="both"/>
              <w:rPr>
                <w:rFonts w:ascii="Arial" w:hAnsi="Arial" w:cs="Arial"/>
                <w:sz w:val="24"/>
                <w:szCs w:val="24"/>
              </w:rPr>
            </w:pPr>
            <w:r w:rsidRPr="00742E54">
              <w:rPr>
                <w:rFonts w:ascii="Arial" w:hAnsi="Arial" w:cs="Arial"/>
                <w:sz w:val="24"/>
                <w:szCs w:val="24"/>
              </w:rPr>
              <w:t>7</w:t>
            </w:r>
            <w:r w:rsidR="0056454A" w:rsidRPr="00742E54">
              <w:rPr>
                <w:rFonts w:ascii="Arial" w:hAnsi="Arial" w:cs="Arial"/>
                <w:sz w:val="24"/>
                <w:szCs w:val="24"/>
              </w:rPr>
              <w:t>0,0</w:t>
            </w:r>
          </w:p>
        </w:tc>
        <w:tc>
          <w:tcPr>
            <w:tcW w:w="1522" w:type="dxa"/>
          </w:tcPr>
          <w:p w:rsidR="00952F78" w:rsidRPr="00742E54" w:rsidRDefault="00942A39" w:rsidP="0056454A">
            <w:pPr>
              <w:pStyle w:val="a7"/>
              <w:jc w:val="both"/>
              <w:rPr>
                <w:rFonts w:ascii="Arial" w:hAnsi="Arial" w:cs="Arial"/>
                <w:sz w:val="24"/>
                <w:szCs w:val="24"/>
              </w:rPr>
            </w:pPr>
            <w:r w:rsidRPr="00742E54">
              <w:rPr>
                <w:rFonts w:ascii="Arial" w:hAnsi="Arial" w:cs="Arial"/>
                <w:sz w:val="24"/>
                <w:szCs w:val="24"/>
              </w:rPr>
              <w:t>7</w:t>
            </w:r>
            <w:r w:rsidR="0056454A" w:rsidRPr="00742E54">
              <w:rPr>
                <w:rFonts w:ascii="Arial" w:hAnsi="Arial" w:cs="Arial"/>
                <w:sz w:val="24"/>
                <w:szCs w:val="24"/>
              </w:rPr>
              <w:t>0,0</w:t>
            </w:r>
          </w:p>
        </w:tc>
        <w:tc>
          <w:tcPr>
            <w:tcW w:w="1523" w:type="dxa"/>
          </w:tcPr>
          <w:p w:rsidR="00952F78" w:rsidRPr="00742E54" w:rsidRDefault="00942A39" w:rsidP="0056454A">
            <w:pPr>
              <w:pStyle w:val="a7"/>
              <w:jc w:val="both"/>
              <w:rPr>
                <w:rFonts w:ascii="Arial" w:hAnsi="Arial" w:cs="Arial"/>
                <w:sz w:val="24"/>
                <w:szCs w:val="24"/>
              </w:rPr>
            </w:pPr>
            <w:r w:rsidRPr="00742E54">
              <w:rPr>
                <w:rFonts w:ascii="Arial" w:hAnsi="Arial" w:cs="Arial"/>
                <w:sz w:val="24"/>
                <w:szCs w:val="24"/>
              </w:rPr>
              <w:t>7</w:t>
            </w:r>
            <w:r w:rsidR="0056454A" w:rsidRPr="00742E54">
              <w:rPr>
                <w:rFonts w:ascii="Arial" w:hAnsi="Arial" w:cs="Arial"/>
                <w:sz w:val="24"/>
                <w:szCs w:val="24"/>
              </w:rPr>
              <w:t>0,0</w:t>
            </w:r>
          </w:p>
        </w:tc>
      </w:tr>
    </w:tbl>
    <w:p w:rsidR="00952F78" w:rsidRPr="00742E54" w:rsidRDefault="00952F78" w:rsidP="0056454A">
      <w:pPr>
        <w:pStyle w:val="a7"/>
        <w:jc w:val="center"/>
        <w:rPr>
          <w:rFonts w:ascii="Arial" w:hAnsi="Arial" w:cs="Arial"/>
          <w:sz w:val="24"/>
          <w:szCs w:val="24"/>
        </w:rPr>
      </w:pPr>
      <w:r w:rsidRPr="00742E54">
        <w:rPr>
          <w:rFonts w:ascii="Arial" w:hAnsi="Arial" w:cs="Arial"/>
          <w:sz w:val="24"/>
          <w:szCs w:val="24"/>
        </w:rPr>
        <w:t>5. Оценка социально-экономической  эффективности программы</w:t>
      </w:r>
    </w:p>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5.1. Оценка эффективности реализации муниципальной программы производится ежегодно. Порядок проведения и результаты оценки э</w:t>
      </w:r>
      <w:r w:rsidR="00CD5EB1" w:rsidRPr="00742E54">
        <w:rPr>
          <w:rFonts w:ascii="Arial" w:hAnsi="Arial" w:cs="Arial"/>
          <w:sz w:val="24"/>
          <w:szCs w:val="24"/>
        </w:rPr>
        <w:t xml:space="preserve">ффективности реализации </w:t>
      </w:r>
      <w:r w:rsidRPr="00742E54">
        <w:rPr>
          <w:rFonts w:ascii="Arial" w:hAnsi="Arial" w:cs="Arial"/>
          <w:sz w:val="24"/>
          <w:szCs w:val="24"/>
        </w:rPr>
        <w:t xml:space="preserve">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 </w:t>
      </w:r>
      <w:proofErr w:type="gramStart"/>
      <w:r w:rsidRPr="00742E54">
        <w:rPr>
          <w:rFonts w:ascii="Arial" w:hAnsi="Arial" w:cs="Arial"/>
          <w:sz w:val="24"/>
          <w:szCs w:val="24"/>
        </w:rPr>
        <w:t>согласно</w:t>
      </w:r>
      <w:proofErr w:type="gramEnd"/>
      <w:r w:rsidRPr="00742E54">
        <w:rPr>
          <w:rFonts w:ascii="Arial" w:hAnsi="Arial" w:cs="Arial"/>
          <w:sz w:val="24"/>
          <w:szCs w:val="24"/>
        </w:rPr>
        <w:t xml:space="preserve"> утвержденного порядка.</w:t>
      </w:r>
    </w:p>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5.2. Оценка эффективности реализации муниципальной программы осуществляется в два этапа.</w:t>
      </w:r>
    </w:p>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 xml:space="preserve">На первом этапе осуществляется </w:t>
      </w:r>
      <w:r w:rsidR="00CD5EB1" w:rsidRPr="00742E54">
        <w:rPr>
          <w:rFonts w:ascii="Arial" w:hAnsi="Arial" w:cs="Arial"/>
          <w:sz w:val="24"/>
          <w:szCs w:val="24"/>
        </w:rPr>
        <w:t xml:space="preserve">оценка эффективности </w:t>
      </w:r>
      <w:r w:rsidRPr="00742E54">
        <w:rPr>
          <w:rFonts w:ascii="Arial" w:hAnsi="Arial" w:cs="Arial"/>
          <w:sz w:val="24"/>
          <w:szCs w:val="24"/>
        </w:rPr>
        <w:t>реализации каждого из основных мероприятий, включенных в муниципальную программу.</w:t>
      </w:r>
    </w:p>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На втором этапе осуществляется о</w:t>
      </w:r>
      <w:r w:rsidR="00CD5EB1" w:rsidRPr="00742E54">
        <w:rPr>
          <w:rFonts w:ascii="Arial" w:hAnsi="Arial" w:cs="Arial"/>
          <w:sz w:val="24"/>
          <w:szCs w:val="24"/>
        </w:rPr>
        <w:t xml:space="preserve">ценка эффективности </w:t>
      </w:r>
      <w:r w:rsidRPr="00742E54">
        <w:rPr>
          <w:rFonts w:ascii="Arial" w:hAnsi="Arial" w:cs="Arial"/>
          <w:sz w:val="24"/>
          <w:szCs w:val="24"/>
        </w:rPr>
        <w:t>реализации муниципальной программы в целом, включая оценку степени достижения целей и решения задач муниципальной программы.</w:t>
      </w:r>
    </w:p>
    <w:p w:rsidR="00952F78" w:rsidRPr="00742E54" w:rsidRDefault="00CD5EB1" w:rsidP="0056454A">
      <w:pPr>
        <w:pStyle w:val="a7"/>
        <w:jc w:val="both"/>
        <w:rPr>
          <w:rFonts w:ascii="Arial" w:hAnsi="Arial" w:cs="Arial"/>
          <w:sz w:val="24"/>
          <w:szCs w:val="24"/>
        </w:rPr>
      </w:pPr>
      <w:r w:rsidRPr="00742E54">
        <w:rPr>
          <w:rFonts w:ascii="Arial" w:hAnsi="Arial" w:cs="Arial"/>
          <w:sz w:val="24"/>
          <w:szCs w:val="24"/>
        </w:rPr>
        <w:t>5.3.</w:t>
      </w:r>
      <w:r w:rsidR="00952F78" w:rsidRPr="00742E54">
        <w:rPr>
          <w:rFonts w:ascii="Arial" w:hAnsi="Arial" w:cs="Arial"/>
          <w:sz w:val="24"/>
          <w:szCs w:val="24"/>
        </w:rPr>
        <w:t>Оценка эффективности реализации муниципальной программы «Развитие топ</w:t>
      </w:r>
      <w:r w:rsidRPr="00742E54">
        <w:rPr>
          <w:rFonts w:ascii="Arial" w:hAnsi="Arial" w:cs="Arial"/>
          <w:sz w:val="24"/>
          <w:szCs w:val="24"/>
        </w:rPr>
        <w:t xml:space="preserve">ливно-энергетического </w:t>
      </w:r>
      <w:r w:rsidR="0056454A" w:rsidRPr="00742E54">
        <w:rPr>
          <w:rFonts w:ascii="Arial" w:hAnsi="Arial" w:cs="Arial"/>
          <w:sz w:val="24"/>
          <w:szCs w:val="24"/>
        </w:rPr>
        <w:t>комплекса» на 2023-2025</w:t>
      </w:r>
      <w:r w:rsidRPr="00742E54">
        <w:rPr>
          <w:rFonts w:ascii="Arial" w:hAnsi="Arial" w:cs="Arial"/>
          <w:sz w:val="24"/>
          <w:szCs w:val="24"/>
        </w:rPr>
        <w:t xml:space="preserve"> годы</w:t>
      </w:r>
      <w:r w:rsidR="00952F78" w:rsidRPr="00742E54">
        <w:rPr>
          <w:rFonts w:ascii="Arial" w:hAnsi="Arial" w:cs="Arial"/>
          <w:sz w:val="24"/>
          <w:szCs w:val="24"/>
        </w:rPr>
        <w:t xml:space="preserve"> проводится по крит</w:t>
      </w:r>
      <w:r w:rsidRPr="00742E54">
        <w:rPr>
          <w:rFonts w:ascii="Arial" w:hAnsi="Arial" w:cs="Arial"/>
          <w:sz w:val="24"/>
          <w:szCs w:val="24"/>
        </w:rPr>
        <w:t>ериям, установленным порядком.</w:t>
      </w:r>
    </w:p>
    <w:p w:rsidR="00952F78" w:rsidRPr="00742E54" w:rsidRDefault="00742E54" w:rsidP="0056454A">
      <w:pPr>
        <w:pStyle w:val="a7"/>
        <w:jc w:val="center"/>
        <w:rPr>
          <w:b/>
          <w:sz w:val="24"/>
          <w:szCs w:val="24"/>
        </w:rPr>
      </w:pPr>
      <w:r w:rsidRPr="00742E54">
        <w:rPr>
          <w:b/>
          <w:sz w:val="24"/>
          <w:szCs w:val="24"/>
        </w:rPr>
        <w:t>6. МЕХАНИЗМ РЕАЛИЗАЦИИ ПРОГРАММЫ</w:t>
      </w:r>
    </w:p>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Заказчиком Прогр</w:t>
      </w:r>
      <w:r w:rsidR="00942A39" w:rsidRPr="00742E54">
        <w:rPr>
          <w:rFonts w:ascii="Arial" w:hAnsi="Arial" w:cs="Arial"/>
          <w:sz w:val="24"/>
          <w:szCs w:val="24"/>
        </w:rPr>
        <w:t xml:space="preserve">аммы является Администрация </w:t>
      </w:r>
      <w:proofErr w:type="spellStart"/>
      <w:r w:rsidR="00942A39" w:rsidRPr="00742E54">
        <w:rPr>
          <w:rFonts w:ascii="Arial" w:hAnsi="Arial" w:cs="Arial"/>
          <w:sz w:val="24"/>
          <w:szCs w:val="24"/>
        </w:rPr>
        <w:t>Коршуновского</w:t>
      </w:r>
      <w:proofErr w:type="spellEnd"/>
      <w:r w:rsidR="00CD5EB1" w:rsidRPr="00742E54">
        <w:rPr>
          <w:rFonts w:ascii="Arial" w:hAnsi="Arial" w:cs="Arial"/>
          <w:sz w:val="24"/>
          <w:szCs w:val="24"/>
        </w:rPr>
        <w:t xml:space="preserve"> </w:t>
      </w:r>
      <w:r w:rsidR="00942A39" w:rsidRPr="00742E54">
        <w:rPr>
          <w:rFonts w:ascii="Arial" w:hAnsi="Arial" w:cs="Arial"/>
          <w:sz w:val="24"/>
          <w:szCs w:val="24"/>
        </w:rPr>
        <w:t xml:space="preserve">сельского поселения </w:t>
      </w:r>
      <w:proofErr w:type="spellStart"/>
      <w:r w:rsidR="00942A39" w:rsidRPr="00742E54">
        <w:rPr>
          <w:rFonts w:ascii="Arial" w:hAnsi="Arial" w:cs="Arial"/>
          <w:sz w:val="24"/>
          <w:szCs w:val="24"/>
        </w:rPr>
        <w:t>Коршуновского</w:t>
      </w:r>
      <w:proofErr w:type="spellEnd"/>
      <w:r w:rsidRPr="00742E54">
        <w:rPr>
          <w:rFonts w:ascii="Arial" w:hAnsi="Arial" w:cs="Arial"/>
          <w:sz w:val="24"/>
          <w:szCs w:val="24"/>
        </w:rPr>
        <w:t>.</w:t>
      </w:r>
    </w:p>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Механизмы реализации Программы определяются инвестиционными программами организаций коммунального комплекса, муниципальными целевыми программами, долгосрочными целевыми программами и муниципальными правовыми актами сел</w:t>
      </w:r>
      <w:r w:rsidR="00942A39" w:rsidRPr="00742E54">
        <w:rPr>
          <w:rFonts w:ascii="Arial" w:hAnsi="Arial" w:cs="Arial"/>
          <w:sz w:val="24"/>
          <w:szCs w:val="24"/>
        </w:rPr>
        <w:t>ьского поселения Коршуновского</w:t>
      </w:r>
      <w:r w:rsidR="00CD5EB1" w:rsidRPr="00742E54">
        <w:rPr>
          <w:rFonts w:ascii="Arial" w:hAnsi="Arial" w:cs="Arial"/>
          <w:sz w:val="24"/>
          <w:szCs w:val="24"/>
        </w:rPr>
        <w:t xml:space="preserve"> </w:t>
      </w:r>
      <w:r w:rsidRPr="00742E54">
        <w:rPr>
          <w:rFonts w:ascii="Arial" w:hAnsi="Arial" w:cs="Arial"/>
          <w:sz w:val="24"/>
          <w:szCs w:val="24"/>
        </w:rPr>
        <w:t>муниципального образования. Отчет о реализации Программы и анализ фактически достигнутых результатов реализации Программы формируется ежегодно, и предоставляется в Администрацию Киренского муниципального района.</w:t>
      </w:r>
    </w:p>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Соисполнителями основных мероприятий Программы являются организация коммунального комплекса.</w:t>
      </w:r>
    </w:p>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Реализация Программы осуществляется через выполнение конкретных мероприятий.</w:t>
      </w:r>
    </w:p>
    <w:p w:rsidR="00952F78" w:rsidRPr="00742E54" w:rsidRDefault="00952F78" w:rsidP="0056454A">
      <w:pPr>
        <w:pStyle w:val="a7"/>
        <w:jc w:val="both"/>
        <w:rPr>
          <w:rFonts w:ascii="Arial" w:hAnsi="Arial" w:cs="Arial"/>
          <w:sz w:val="24"/>
          <w:szCs w:val="24"/>
        </w:rPr>
      </w:pPr>
      <w:r w:rsidRPr="00742E54">
        <w:rPr>
          <w:rFonts w:ascii="Arial" w:hAnsi="Arial" w:cs="Arial"/>
          <w:sz w:val="24"/>
          <w:szCs w:val="24"/>
        </w:rPr>
        <w:t>Мероприятия реализуются:</w:t>
      </w:r>
    </w:p>
    <w:p w:rsidR="00952F78" w:rsidRPr="00742E54" w:rsidRDefault="00CD5EB1" w:rsidP="0056454A">
      <w:pPr>
        <w:pStyle w:val="a7"/>
        <w:jc w:val="both"/>
        <w:rPr>
          <w:rFonts w:ascii="Arial" w:hAnsi="Arial" w:cs="Arial"/>
          <w:sz w:val="24"/>
          <w:szCs w:val="24"/>
        </w:rPr>
      </w:pPr>
      <w:r w:rsidRPr="00742E54">
        <w:rPr>
          <w:rFonts w:ascii="Arial" w:hAnsi="Arial" w:cs="Arial"/>
          <w:sz w:val="24"/>
          <w:szCs w:val="24"/>
        </w:rPr>
        <w:t>-</w:t>
      </w:r>
      <w:r w:rsidR="00952F78" w:rsidRPr="00742E54">
        <w:rPr>
          <w:rFonts w:ascii="Arial" w:hAnsi="Arial" w:cs="Arial"/>
          <w:sz w:val="24"/>
          <w:szCs w:val="24"/>
        </w:rPr>
        <w:t xml:space="preserve">организациями, выбираемыми, в </w:t>
      </w:r>
      <w:r w:rsidRPr="00742E54">
        <w:rPr>
          <w:rFonts w:ascii="Arial" w:hAnsi="Arial" w:cs="Arial"/>
          <w:sz w:val="24"/>
          <w:szCs w:val="24"/>
        </w:rPr>
        <w:t>порядке,</w:t>
      </w:r>
      <w:r w:rsidR="00952F78" w:rsidRPr="00742E54">
        <w:rPr>
          <w:rFonts w:ascii="Arial" w:hAnsi="Arial" w:cs="Arial"/>
          <w:sz w:val="24"/>
          <w:szCs w:val="24"/>
        </w:rPr>
        <w:t xml:space="preserve"> установленном действующим законодательством РФ о размещении заказов на поставки товаров, выполн</w:t>
      </w:r>
      <w:r w:rsidRPr="00742E54">
        <w:rPr>
          <w:rFonts w:ascii="Arial" w:hAnsi="Arial" w:cs="Arial"/>
          <w:sz w:val="24"/>
          <w:szCs w:val="24"/>
        </w:rPr>
        <w:t xml:space="preserve">ение работ, оказание услуг для </w:t>
      </w:r>
      <w:r w:rsidR="00952F78" w:rsidRPr="00742E54">
        <w:rPr>
          <w:rFonts w:ascii="Arial" w:hAnsi="Arial" w:cs="Arial"/>
          <w:sz w:val="24"/>
          <w:szCs w:val="24"/>
        </w:rPr>
        <w:t>муниципальных нужд;</w:t>
      </w:r>
    </w:p>
    <w:p w:rsidR="00DD7FF1" w:rsidRPr="00742E54" w:rsidRDefault="00CD5EB1" w:rsidP="00742E54">
      <w:pPr>
        <w:pStyle w:val="a7"/>
        <w:rPr>
          <w:rFonts w:ascii="Arial" w:hAnsi="Arial" w:cs="Arial"/>
        </w:rPr>
        <w:sectPr w:rsidR="00DD7FF1" w:rsidRPr="00742E54" w:rsidSect="00952F78">
          <w:pgSz w:w="11906" w:h="16838"/>
          <w:pgMar w:top="1134" w:right="567" w:bottom="567" w:left="425" w:header="709" w:footer="709" w:gutter="0"/>
          <w:cols w:space="708"/>
          <w:titlePg/>
          <w:docGrid w:linePitch="360"/>
        </w:sectPr>
      </w:pPr>
      <w:r w:rsidRPr="00742E54">
        <w:rPr>
          <w:rFonts w:ascii="Arial" w:hAnsi="Arial" w:cs="Arial"/>
          <w:sz w:val="24"/>
          <w:szCs w:val="24"/>
        </w:rPr>
        <w:t>-</w:t>
      </w:r>
      <w:r w:rsidR="00952F78" w:rsidRPr="00742E54">
        <w:rPr>
          <w:rFonts w:ascii="Arial" w:hAnsi="Arial" w:cs="Arial"/>
          <w:sz w:val="24"/>
          <w:szCs w:val="24"/>
        </w:rPr>
        <w:t>иными организациями, вошедш</w:t>
      </w:r>
      <w:r w:rsidRPr="00742E54">
        <w:rPr>
          <w:rFonts w:ascii="Arial" w:hAnsi="Arial" w:cs="Arial"/>
          <w:sz w:val="24"/>
          <w:szCs w:val="24"/>
        </w:rPr>
        <w:t xml:space="preserve">ими в Программу для реализации </w:t>
      </w:r>
      <w:r w:rsidR="00952F78" w:rsidRPr="00742E54">
        <w:rPr>
          <w:rFonts w:ascii="Arial" w:hAnsi="Arial" w:cs="Arial"/>
          <w:sz w:val="24"/>
          <w:szCs w:val="24"/>
        </w:rPr>
        <w:t>мероприят</w:t>
      </w:r>
      <w:r w:rsidRPr="00742E54">
        <w:rPr>
          <w:rFonts w:ascii="Arial" w:hAnsi="Arial" w:cs="Arial"/>
          <w:sz w:val="24"/>
          <w:szCs w:val="24"/>
        </w:rPr>
        <w:t>ий программно-целевым методом</w:t>
      </w:r>
      <w:bookmarkStart w:id="0" w:name="_GoBack"/>
      <w:bookmarkEnd w:id="0"/>
    </w:p>
    <w:p w:rsidR="00F701B1" w:rsidRPr="00527B64" w:rsidRDefault="00F701B1" w:rsidP="0056454A">
      <w:pPr>
        <w:widowControl w:val="0"/>
        <w:autoSpaceDE w:val="0"/>
        <w:autoSpaceDN w:val="0"/>
        <w:adjustRightInd w:val="0"/>
      </w:pPr>
    </w:p>
    <w:p w:rsidR="0056454A" w:rsidRPr="00527B64" w:rsidRDefault="0056454A">
      <w:pPr>
        <w:widowControl w:val="0"/>
        <w:autoSpaceDE w:val="0"/>
        <w:autoSpaceDN w:val="0"/>
        <w:adjustRightInd w:val="0"/>
      </w:pPr>
    </w:p>
    <w:sectPr w:rsidR="0056454A" w:rsidRPr="00527B64" w:rsidSect="00DD7FF1">
      <w:pgSz w:w="11906" w:h="16838"/>
      <w:pgMar w:top="1134" w:right="567"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854" w:rsidRDefault="00315854" w:rsidP="00527B64">
      <w:r>
        <w:separator/>
      </w:r>
    </w:p>
  </w:endnote>
  <w:endnote w:type="continuationSeparator" w:id="0">
    <w:p w:rsidR="00315854" w:rsidRDefault="00315854" w:rsidP="0052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854" w:rsidRDefault="00315854" w:rsidP="00527B64">
      <w:r>
        <w:separator/>
      </w:r>
    </w:p>
  </w:footnote>
  <w:footnote w:type="continuationSeparator" w:id="0">
    <w:p w:rsidR="00315854" w:rsidRDefault="00315854" w:rsidP="00527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6A" w:rsidRDefault="00D33D3B" w:rsidP="00434959">
    <w:pPr>
      <w:pStyle w:val="a3"/>
      <w:framePr w:wrap="around" w:vAnchor="text" w:hAnchor="margin" w:xAlign="center" w:y="1"/>
      <w:rPr>
        <w:rStyle w:val="a5"/>
      </w:rPr>
    </w:pPr>
    <w:r>
      <w:rPr>
        <w:rStyle w:val="a5"/>
      </w:rPr>
      <w:fldChar w:fldCharType="begin"/>
    </w:r>
    <w:r w:rsidR="007D2374">
      <w:rPr>
        <w:rStyle w:val="a5"/>
      </w:rPr>
      <w:instrText xml:space="preserve">PAGE  </w:instrText>
    </w:r>
    <w:r>
      <w:rPr>
        <w:rStyle w:val="a5"/>
      </w:rPr>
      <w:fldChar w:fldCharType="end"/>
    </w:r>
  </w:p>
  <w:p w:rsidR="0065726A" w:rsidRDefault="003158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73D"/>
    <w:multiLevelType w:val="hybridMultilevel"/>
    <w:tmpl w:val="0B98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FA3A9F"/>
    <w:multiLevelType w:val="hybridMultilevel"/>
    <w:tmpl w:val="46BC13B4"/>
    <w:lvl w:ilvl="0" w:tplc="40E26A02">
      <w:start w:val="6"/>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04"/>
    <w:rsid w:val="00007E4F"/>
    <w:rsid w:val="00090D41"/>
    <w:rsid w:val="001E45F0"/>
    <w:rsid w:val="001F7CB5"/>
    <w:rsid w:val="00231C45"/>
    <w:rsid w:val="002D0510"/>
    <w:rsid w:val="00315854"/>
    <w:rsid w:val="00374835"/>
    <w:rsid w:val="003A09A8"/>
    <w:rsid w:val="003C2C99"/>
    <w:rsid w:val="00527B64"/>
    <w:rsid w:val="00555358"/>
    <w:rsid w:val="0056454A"/>
    <w:rsid w:val="005E10AD"/>
    <w:rsid w:val="006122EC"/>
    <w:rsid w:val="0061235F"/>
    <w:rsid w:val="006B0B6E"/>
    <w:rsid w:val="007305CC"/>
    <w:rsid w:val="00742E54"/>
    <w:rsid w:val="007B4CD9"/>
    <w:rsid w:val="007D13F9"/>
    <w:rsid w:val="007D2374"/>
    <w:rsid w:val="00820D1C"/>
    <w:rsid w:val="00873266"/>
    <w:rsid w:val="008C47A3"/>
    <w:rsid w:val="00933F24"/>
    <w:rsid w:val="00942A39"/>
    <w:rsid w:val="00952F78"/>
    <w:rsid w:val="009851EB"/>
    <w:rsid w:val="009B134D"/>
    <w:rsid w:val="00A411A4"/>
    <w:rsid w:val="00A51ED1"/>
    <w:rsid w:val="00A62FD7"/>
    <w:rsid w:val="00B05A59"/>
    <w:rsid w:val="00B44DB7"/>
    <w:rsid w:val="00B47CDD"/>
    <w:rsid w:val="00B65604"/>
    <w:rsid w:val="00C7408E"/>
    <w:rsid w:val="00CB42FE"/>
    <w:rsid w:val="00CD5EB1"/>
    <w:rsid w:val="00CF6252"/>
    <w:rsid w:val="00D00FB7"/>
    <w:rsid w:val="00D33D3B"/>
    <w:rsid w:val="00D917BC"/>
    <w:rsid w:val="00DD7FF1"/>
    <w:rsid w:val="00EC4D5C"/>
    <w:rsid w:val="00ED2953"/>
    <w:rsid w:val="00F007CA"/>
    <w:rsid w:val="00F110B2"/>
    <w:rsid w:val="00F63112"/>
    <w:rsid w:val="00F70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5604"/>
    <w:pPr>
      <w:tabs>
        <w:tab w:val="center" w:pos="4677"/>
        <w:tab w:val="right" w:pos="9355"/>
      </w:tabs>
    </w:pPr>
  </w:style>
  <w:style w:type="character" w:customStyle="1" w:styleId="a4">
    <w:name w:val="Верхний колонтитул Знак"/>
    <w:basedOn w:val="a0"/>
    <w:link w:val="a3"/>
    <w:uiPriority w:val="99"/>
    <w:rsid w:val="00B65604"/>
    <w:rPr>
      <w:rFonts w:ascii="Times New Roman" w:eastAsia="Times New Roman" w:hAnsi="Times New Roman" w:cs="Times New Roman"/>
      <w:sz w:val="24"/>
      <w:szCs w:val="24"/>
      <w:lang w:eastAsia="ru-RU"/>
    </w:rPr>
  </w:style>
  <w:style w:type="character" w:styleId="a5">
    <w:name w:val="page number"/>
    <w:basedOn w:val="a0"/>
    <w:rsid w:val="00B65604"/>
  </w:style>
  <w:style w:type="paragraph" w:customStyle="1" w:styleId="ConsPlusNonformat">
    <w:name w:val="ConsPlusNonformat"/>
    <w:rsid w:val="00B6560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656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B65604"/>
    <w:pPr>
      <w:spacing w:before="100" w:beforeAutospacing="1" w:after="100" w:afterAutospacing="1"/>
    </w:pPr>
  </w:style>
  <w:style w:type="paragraph" w:customStyle="1" w:styleId="printj">
    <w:name w:val="printj"/>
    <w:basedOn w:val="a"/>
    <w:rsid w:val="00B65604"/>
    <w:pPr>
      <w:spacing w:before="100" w:beforeAutospacing="1" w:after="100" w:afterAutospacing="1"/>
    </w:pPr>
  </w:style>
  <w:style w:type="paragraph" w:styleId="a7">
    <w:name w:val="No Spacing"/>
    <w:link w:val="a8"/>
    <w:uiPriority w:val="1"/>
    <w:qFormat/>
    <w:rsid w:val="00B05A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unhideWhenUsed/>
    <w:rsid w:val="00ED2953"/>
    <w:rPr>
      <w:color w:val="0000FF"/>
      <w:u w:val="single"/>
    </w:rPr>
  </w:style>
  <w:style w:type="character" w:customStyle="1" w:styleId="a8">
    <w:name w:val="Без интервала Знак"/>
    <w:basedOn w:val="a0"/>
    <w:link w:val="a7"/>
    <w:uiPriority w:val="1"/>
    <w:locked/>
    <w:rsid w:val="00ED2953"/>
    <w:rPr>
      <w:rFonts w:ascii="Times New Roman" w:eastAsia="Times New Roman" w:hAnsi="Times New Roman" w:cs="Times New Roman"/>
      <w:sz w:val="20"/>
      <w:szCs w:val="20"/>
      <w:lang w:eastAsia="ru-RU"/>
    </w:rPr>
  </w:style>
  <w:style w:type="paragraph" w:styleId="aa">
    <w:name w:val="List Paragraph"/>
    <w:basedOn w:val="a"/>
    <w:uiPriority w:val="34"/>
    <w:qFormat/>
    <w:rsid w:val="00527B64"/>
    <w:pPr>
      <w:ind w:left="720"/>
      <w:contextualSpacing/>
    </w:pPr>
  </w:style>
  <w:style w:type="paragraph" w:styleId="ab">
    <w:name w:val="footer"/>
    <w:basedOn w:val="a"/>
    <w:link w:val="ac"/>
    <w:uiPriority w:val="99"/>
    <w:semiHidden/>
    <w:unhideWhenUsed/>
    <w:rsid w:val="00527B64"/>
    <w:pPr>
      <w:tabs>
        <w:tab w:val="center" w:pos="4677"/>
        <w:tab w:val="right" w:pos="9355"/>
      </w:tabs>
    </w:pPr>
  </w:style>
  <w:style w:type="character" w:customStyle="1" w:styleId="ac">
    <w:name w:val="Нижний колонтитул Знак"/>
    <w:basedOn w:val="a0"/>
    <w:link w:val="ab"/>
    <w:uiPriority w:val="99"/>
    <w:semiHidden/>
    <w:rsid w:val="00527B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5604"/>
    <w:pPr>
      <w:tabs>
        <w:tab w:val="center" w:pos="4677"/>
        <w:tab w:val="right" w:pos="9355"/>
      </w:tabs>
    </w:pPr>
  </w:style>
  <w:style w:type="character" w:customStyle="1" w:styleId="a4">
    <w:name w:val="Верхний колонтитул Знак"/>
    <w:basedOn w:val="a0"/>
    <w:link w:val="a3"/>
    <w:uiPriority w:val="99"/>
    <w:rsid w:val="00B65604"/>
    <w:rPr>
      <w:rFonts w:ascii="Times New Roman" w:eastAsia="Times New Roman" w:hAnsi="Times New Roman" w:cs="Times New Roman"/>
      <w:sz w:val="24"/>
      <w:szCs w:val="24"/>
      <w:lang w:eastAsia="ru-RU"/>
    </w:rPr>
  </w:style>
  <w:style w:type="character" w:styleId="a5">
    <w:name w:val="page number"/>
    <w:basedOn w:val="a0"/>
    <w:rsid w:val="00B65604"/>
  </w:style>
  <w:style w:type="paragraph" w:customStyle="1" w:styleId="ConsPlusNonformat">
    <w:name w:val="ConsPlusNonformat"/>
    <w:rsid w:val="00B6560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656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B65604"/>
    <w:pPr>
      <w:spacing w:before="100" w:beforeAutospacing="1" w:after="100" w:afterAutospacing="1"/>
    </w:pPr>
  </w:style>
  <w:style w:type="paragraph" w:customStyle="1" w:styleId="printj">
    <w:name w:val="printj"/>
    <w:basedOn w:val="a"/>
    <w:rsid w:val="00B65604"/>
    <w:pPr>
      <w:spacing w:before="100" w:beforeAutospacing="1" w:after="100" w:afterAutospacing="1"/>
    </w:pPr>
  </w:style>
  <w:style w:type="paragraph" w:styleId="a7">
    <w:name w:val="No Spacing"/>
    <w:link w:val="a8"/>
    <w:uiPriority w:val="1"/>
    <w:qFormat/>
    <w:rsid w:val="00B05A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unhideWhenUsed/>
    <w:rsid w:val="00ED2953"/>
    <w:rPr>
      <w:color w:val="0000FF"/>
      <w:u w:val="single"/>
    </w:rPr>
  </w:style>
  <w:style w:type="character" w:customStyle="1" w:styleId="a8">
    <w:name w:val="Без интервала Знак"/>
    <w:basedOn w:val="a0"/>
    <w:link w:val="a7"/>
    <w:uiPriority w:val="1"/>
    <w:locked/>
    <w:rsid w:val="00ED2953"/>
    <w:rPr>
      <w:rFonts w:ascii="Times New Roman" w:eastAsia="Times New Roman" w:hAnsi="Times New Roman" w:cs="Times New Roman"/>
      <w:sz w:val="20"/>
      <w:szCs w:val="20"/>
      <w:lang w:eastAsia="ru-RU"/>
    </w:rPr>
  </w:style>
  <w:style w:type="paragraph" w:styleId="aa">
    <w:name w:val="List Paragraph"/>
    <w:basedOn w:val="a"/>
    <w:uiPriority w:val="34"/>
    <w:qFormat/>
    <w:rsid w:val="00527B64"/>
    <w:pPr>
      <w:ind w:left="720"/>
      <w:contextualSpacing/>
    </w:pPr>
  </w:style>
  <w:style w:type="paragraph" w:styleId="ab">
    <w:name w:val="footer"/>
    <w:basedOn w:val="a"/>
    <w:link w:val="ac"/>
    <w:uiPriority w:val="99"/>
    <w:semiHidden/>
    <w:unhideWhenUsed/>
    <w:rsid w:val="00527B64"/>
    <w:pPr>
      <w:tabs>
        <w:tab w:val="center" w:pos="4677"/>
        <w:tab w:val="right" w:pos="9355"/>
      </w:tabs>
    </w:pPr>
  </w:style>
  <w:style w:type="character" w:customStyle="1" w:styleId="ac">
    <w:name w:val="Нижний колонтитул Знак"/>
    <w:basedOn w:val="a0"/>
    <w:link w:val="ab"/>
    <w:uiPriority w:val="99"/>
    <w:semiHidden/>
    <w:rsid w:val="00527B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enskrn.irkob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1167</Words>
  <Characters>6655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3</cp:revision>
  <cp:lastPrinted>2023-07-17T03:15:00Z</cp:lastPrinted>
  <dcterms:created xsi:type="dcterms:W3CDTF">2023-08-07T03:38:00Z</dcterms:created>
  <dcterms:modified xsi:type="dcterms:W3CDTF">2023-08-07T03:45:00Z</dcterms:modified>
</cp:coreProperties>
</file>